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66C7" w14:textId="487B474D" w:rsidR="00C07003" w:rsidRPr="00487E7C" w:rsidRDefault="00C07003" w:rsidP="00533C36">
      <w:pPr>
        <w:ind w:left="567"/>
        <w:rPr>
          <w:rFonts w:ascii="Calibri" w:eastAsia="Calibri" w:hAnsi="Calibri" w:cs="Calibri"/>
          <w:i/>
          <w:color w:val="000000" w:themeColor="text1"/>
          <w:lang w:eastAsia="pl-PL"/>
        </w:rPr>
      </w:pPr>
      <w:bookmarkStart w:id="0" w:name="_GoBack"/>
    </w:p>
    <w:p w14:paraId="107F5EC7" w14:textId="5AF205F4" w:rsidR="006E5B62" w:rsidRPr="00487E7C" w:rsidRDefault="008B2E18" w:rsidP="00533C36">
      <w:pPr>
        <w:pBdr>
          <w:top w:val="nil"/>
          <w:left w:val="nil"/>
          <w:bottom w:val="nil"/>
          <w:right w:val="nil"/>
          <w:between w:val="nil"/>
        </w:pBdr>
        <w:ind w:left="567" w:firstLine="5"/>
        <w:jc w:val="right"/>
        <w:rPr>
          <w:rFonts w:ascii="Calibri" w:eastAsia="Calibri" w:hAnsi="Calibri" w:cs="Calibri"/>
          <w:b/>
          <w:color w:val="000000" w:themeColor="text1"/>
          <w:sz w:val="22"/>
          <w:szCs w:val="22"/>
          <w:lang w:eastAsia="pl-PL"/>
        </w:rPr>
      </w:pPr>
      <w:r w:rsidRPr="00487E7C">
        <w:rPr>
          <w:rFonts w:ascii="Calibri" w:eastAsia="Calibri" w:hAnsi="Calibri" w:cs="Calibri"/>
          <w:b/>
          <w:color w:val="000000" w:themeColor="text1"/>
          <w:sz w:val="22"/>
          <w:szCs w:val="22"/>
          <w:lang w:eastAsia="pl-PL"/>
        </w:rPr>
        <w:t>ZAŁĄCZNIK</w:t>
      </w:r>
      <w:r w:rsidR="006E5B62" w:rsidRPr="00487E7C">
        <w:rPr>
          <w:rFonts w:ascii="Calibri" w:eastAsia="Calibri" w:hAnsi="Calibri" w:cs="Calibri"/>
          <w:b/>
          <w:color w:val="000000" w:themeColor="text1"/>
          <w:sz w:val="22"/>
          <w:szCs w:val="22"/>
          <w:lang w:eastAsia="pl-PL"/>
        </w:rPr>
        <w:t xml:space="preserve"> nr </w:t>
      </w:r>
      <w:r w:rsidR="00BA7D9A" w:rsidRPr="00487E7C">
        <w:rPr>
          <w:rFonts w:ascii="Calibri" w:eastAsia="Calibri" w:hAnsi="Calibri" w:cs="Calibri"/>
          <w:b/>
          <w:color w:val="000000" w:themeColor="text1"/>
          <w:sz w:val="22"/>
          <w:szCs w:val="22"/>
          <w:lang w:eastAsia="pl-PL"/>
        </w:rPr>
        <w:t>5</w:t>
      </w:r>
      <w:r w:rsidR="006E5B62" w:rsidRPr="00487E7C">
        <w:rPr>
          <w:rFonts w:ascii="Calibri" w:eastAsia="Calibri" w:hAnsi="Calibri" w:cs="Calibri"/>
          <w:b/>
          <w:color w:val="000000" w:themeColor="text1"/>
          <w:sz w:val="22"/>
          <w:szCs w:val="22"/>
          <w:lang w:eastAsia="pl-PL"/>
        </w:rPr>
        <w:t xml:space="preserve"> </w:t>
      </w:r>
      <w:r w:rsidR="00A122BA" w:rsidRPr="00487E7C">
        <w:rPr>
          <w:rFonts w:ascii="Calibri" w:eastAsia="Calibri" w:hAnsi="Calibri" w:cs="Calibri"/>
          <w:b/>
          <w:color w:val="000000" w:themeColor="text1"/>
          <w:sz w:val="22"/>
          <w:szCs w:val="22"/>
          <w:lang w:eastAsia="pl-PL"/>
        </w:rPr>
        <w:t xml:space="preserve">do </w:t>
      </w:r>
      <w:r w:rsidRPr="00487E7C">
        <w:rPr>
          <w:rFonts w:ascii="Calibri" w:eastAsia="Calibri" w:hAnsi="Calibri" w:cs="Calibri"/>
          <w:b/>
          <w:color w:val="000000" w:themeColor="text1"/>
          <w:sz w:val="22"/>
          <w:szCs w:val="22"/>
          <w:lang w:eastAsia="pl-PL"/>
        </w:rPr>
        <w:t xml:space="preserve">ZAPYTANIA OFERTOWEGO </w:t>
      </w:r>
      <w:r w:rsidR="00A122BA" w:rsidRPr="00487E7C">
        <w:rPr>
          <w:rFonts w:ascii="Calibri" w:eastAsia="Calibri" w:hAnsi="Calibri" w:cs="Calibri"/>
          <w:b/>
          <w:color w:val="000000" w:themeColor="text1"/>
          <w:sz w:val="22"/>
          <w:szCs w:val="22"/>
          <w:lang w:eastAsia="pl-PL"/>
        </w:rPr>
        <w:t>z dn.</w:t>
      </w:r>
      <w:r w:rsidR="002468FC" w:rsidRPr="00487E7C">
        <w:rPr>
          <w:rFonts w:ascii="Calibri" w:eastAsia="Calibri" w:hAnsi="Calibri" w:cs="Calibri"/>
          <w:b/>
          <w:color w:val="000000" w:themeColor="text1"/>
          <w:sz w:val="22"/>
          <w:szCs w:val="22"/>
          <w:lang w:eastAsia="pl-PL"/>
        </w:rPr>
        <w:t xml:space="preserve"> 17.09.2021</w:t>
      </w:r>
      <w:r w:rsidR="001F7D1D" w:rsidRPr="00487E7C">
        <w:rPr>
          <w:rFonts w:ascii="Calibri" w:eastAsia="Calibri" w:hAnsi="Calibri" w:cs="Calibri"/>
          <w:b/>
          <w:color w:val="000000" w:themeColor="text1"/>
          <w:sz w:val="22"/>
          <w:szCs w:val="22"/>
          <w:lang w:eastAsia="pl-PL"/>
        </w:rPr>
        <w:t xml:space="preserve"> r.</w:t>
      </w:r>
    </w:p>
    <w:p w14:paraId="01639FEF" w14:textId="77777777" w:rsidR="006E5B62" w:rsidRPr="00487E7C" w:rsidRDefault="006E5B62" w:rsidP="00533C36">
      <w:pPr>
        <w:ind w:left="567"/>
        <w:rPr>
          <w:rFonts w:ascii="Calibri" w:eastAsia="Calibri" w:hAnsi="Calibri" w:cs="Calibri"/>
          <w:i/>
          <w:color w:val="000000" w:themeColor="text1"/>
          <w:sz w:val="22"/>
          <w:szCs w:val="22"/>
        </w:rPr>
      </w:pPr>
    </w:p>
    <w:p w14:paraId="65FB4AAB" w14:textId="268F37C4" w:rsidR="006E5B62" w:rsidRPr="00487E7C" w:rsidRDefault="006E5B62" w:rsidP="00D1438B">
      <w:pPr>
        <w:rPr>
          <w:rFonts w:ascii="Calibri" w:eastAsia="Calibri" w:hAnsi="Calibri" w:cs="Calibri"/>
          <w:color w:val="000000" w:themeColor="text1"/>
          <w:sz w:val="22"/>
          <w:szCs w:val="22"/>
        </w:rPr>
      </w:pPr>
      <w:r w:rsidRPr="00487E7C">
        <w:rPr>
          <w:rFonts w:ascii="Calibri" w:eastAsia="Calibri" w:hAnsi="Calibri" w:cs="Calibri"/>
          <w:i/>
          <w:color w:val="000000" w:themeColor="text1"/>
          <w:sz w:val="22"/>
          <w:szCs w:val="22"/>
        </w:rPr>
        <w:t xml:space="preserve">Znak sprawy: </w:t>
      </w:r>
      <w:r w:rsidR="002468FC" w:rsidRPr="00487E7C">
        <w:rPr>
          <w:rFonts w:ascii="Calibri" w:eastAsia="Calibri" w:hAnsi="Calibri" w:cs="Calibri"/>
          <w:i/>
          <w:color w:val="000000" w:themeColor="text1"/>
          <w:sz w:val="22"/>
          <w:szCs w:val="22"/>
        </w:rPr>
        <w:t>1</w:t>
      </w:r>
      <w:r w:rsidRPr="00487E7C">
        <w:rPr>
          <w:rFonts w:ascii="Calibri" w:eastAsia="Calibri" w:hAnsi="Calibri" w:cs="Calibri"/>
          <w:i/>
          <w:color w:val="000000" w:themeColor="text1"/>
          <w:sz w:val="22"/>
          <w:szCs w:val="22"/>
        </w:rPr>
        <w:t>/</w:t>
      </w:r>
      <w:r w:rsidR="008B2E18" w:rsidRPr="00487E7C">
        <w:rPr>
          <w:rFonts w:ascii="Calibri" w:eastAsia="Calibri" w:hAnsi="Calibri" w:cs="Calibri"/>
          <w:i/>
          <w:color w:val="000000" w:themeColor="text1"/>
          <w:sz w:val="22"/>
          <w:szCs w:val="22"/>
        </w:rPr>
        <w:t>NL/1.2.1</w:t>
      </w:r>
      <w:r w:rsidR="002468FC" w:rsidRPr="00487E7C">
        <w:rPr>
          <w:rFonts w:ascii="Calibri" w:eastAsia="Calibri" w:hAnsi="Calibri" w:cs="Calibri"/>
          <w:i/>
          <w:color w:val="000000" w:themeColor="text1"/>
          <w:sz w:val="22"/>
          <w:szCs w:val="22"/>
        </w:rPr>
        <w:t>_2/RPO/2021</w:t>
      </w:r>
    </w:p>
    <w:p w14:paraId="7731E70E" w14:textId="77777777" w:rsidR="009D790D" w:rsidRPr="00487E7C" w:rsidRDefault="009D790D" w:rsidP="00533C36">
      <w:pPr>
        <w:ind w:left="567"/>
        <w:rPr>
          <w:rFonts w:ascii="Calibri" w:hAnsi="Calibri" w:cs="Calibri"/>
          <w:b/>
          <w:color w:val="000000" w:themeColor="text1"/>
          <w:sz w:val="22"/>
          <w:szCs w:val="22"/>
          <w:lang w:eastAsia="pl-PL"/>
        </w:rPr>
      </w:pPr>
    </w:p>
    <w:p w14:paraId="5079F7ED" w14:textId="3FF91651" w:rsidR="009D790D" w:rsidRPr="00487E7C" w:rsidRDefault="009D790D" w:rsidP="00533C36">
      <w:pPr>
        <w:tabs>
          <w:tab w:val="left" w:pos="5529"/>
        </w:tabs>
        <w:spacing w:before="240" w:after="60"/>
        <w:ind w:left="567" w:hanging="284"/>
        <w:jc w:val="center"/>
        <w:rPr>
          <w:rFonts w:ascii="Calibri" w:hAnsi="Calibri" w:cs="Calibri"/>
          <w:b/>
          <w:color w:val="000000" w:themeColor="text1"/>
          <w:sz w:val="22"/>
          <w:szCs w:val="22"/>
          <w:lang w:eastAsia="pl-PL"/>
        </w:rPr>
      </w:pPr>
      <w:r w:rsidRPr="00487E7C">
        <w:rPr>
          <w:rFonts w:ascii="Calibri" w:hAnsi="Calibri" w:cs="Calibri"/>
          <w:b/>
          <w:color w:val="000000" w:themeColor="text1"/>
          <w:sz w:val="22"/>
          <w:szCs w:val="22"/>
          <w:lang w:eastAsia="pl-PL"/>
        </w:rPr>
        <w:t xml:space="preserve">UMOWA NR </w:t>
      </w:r>
      <w:r w:rsidR="002468FC" w:rsidRPr="00487E7C">
        <w:rPr>
          <w:rFonts w:ascii="Calibri" w:hAnsi="Calibri" w:cs="Calibri"/>
          <w:b/>
          <w:color w:val="000000" w:themeColor="text1"/>
          <w:sz w:val="22"/>
          <w:szCs w:val="22"/>
          <w:lang w:eastAsia="pl-PL"/>
        </w:rPr>
        <w:t>1</w:t>
      </w:r>
      <w:r w:rsidRPr="00487E7C">
        <w:rPr>
          <w:rFonts w:ascii="Calibri" w:hAnsi="Calibri" w:cs="Calibri"/>
          <w:b/>
          <w:color w:val="000000" w:themeColor="text1"/>
          <w:sz w:val="22"/>
          <w:szCs w:val="22"/>
          <w:lang w:eastAsia="pl-PL"/>
        </w:rPr>
        <w:t>/</w:t>
      </w:r>
      <w:r w:rsidR="008B2E18" w:rsidRPr="00487E7C">
        <w:rPr>
          <w:rFonts w:ascii="Calibri" w:hAnsi="Calibri" w:cs="Calibri"/>
          <w:b/>
          <w:color w:val="000000" w:themeColor="text1"/>
          <w:sz w:val="22"/>
          <w:szCs w:val="22"/>
          <w:lang w:eastAsia="pl-PL"/>
        </w:rPr>
        <w:t>NL/</w:t>
      </w:r>
      <w:r w:rsidRPr="00487E7C">
        <w:rPr>
          <w:rFonts w:ascii="Calibri" w:hAnsi="Calibri" w:cs="Calibri"/>
          <w:b/>
          <w:color w:val="000000" w:themeColor="text1"/>
          <w:sz w:val="22"/>
          <w:szCs w:val="22"/>
          <w:lang w:eastAsia="pl-PL"/>
        </w:rPr>
        <w:t>1.</w:t>
      </w:r>
      <w:r w:rsidR="008B2E18" w:rsidRPr="00487E7C">
        <w:rPr>
          <w:rFonts w:ascii="Calibri" w:hAnsi="Calibri" w:cs="Calibri"/>
          <w:b/>
          <w:color w:val="000000" w:themeColor="text1"/>
          <w:sz w:val="22"/>
          <w:szCs w:val="22"/>
          <w:lang w:eastAsia="pl-PL"/>
        </w:rPr>
        <w:t>2.1</w:t>
      </w:r>
      <w:r w:rsidR="002468FC" w:rsidRPr="00487E7C">
        <w:rPr>
          <w:rFonts w:ascii="Calibri" w:hAnsi="Calibri" w:cs="Calibri"/>
          <w:b/>
          <w:color w:val="000000" w:themeColor="text1"/>
          <w:sz w:val="22"/>
          <w:szCs w:val="22"/>
          <w:lang w:eastAsia="pl-PL"/>
        </w:rPr>
        <w:t>_2/2021</w:t>
      </w:r>
      <w:r w:rsidR="008B5538" w:rsidRPr="00487E7C">
        <w:rPr>
          <w:rFonts w:ascii="Calibri" w:hAnsi="Calibri" w:cs="Calibri"/>
          <w:b/>
          <w:color w:val="000000" w:themeColor="text1"/>
          <w:sz w:val="22"/>
          <w:szCs w:val="22"/>
          <w:lang w:eastAsia="pl-PL"/>
        </w:rPr>
        <w:t xml:space="preserve"> </w:t>
      </w:r>
    </w:p>
    <w:p w14:paraId="7229120A" w14:textId="77777777" w:rsidR="009D790D" w:rsidRPr="00487E7C" w:rsidRDefault="009D790D" w:rsidP="00533C36">
      <w:pPr>
        <w:ind w:left="567" w:hanging="426"/>
        <w:rPr>
          <w:rFonts w:ascii="Calibri" w:hAnsi="Calibri" w:cs="Calibri"/>
          <w:color w:val="000000" w:themeColor="text1"/>
          <w:lang w:eastAsia="pl-PL"/>
        </w:rPr>
      </w:pPr>
    </w:p>
    <w:p w14:paraId="2CA60CC2" w14:textId="77777777" w:rsidR="009D790D" w:rsidRPr="00487E7C" w:rsidRDefault="009D790D" w:rsidP="00D1438B">
      <w:pPr>
        <w:widowControl w:val="0"/>
        <w:ind w:left="426" w:hanging="426"/>
        <w:rPr>
          <w:rFonts w:ascii="Calibri" w:hAnsi="Calibri" w:cs="Calibri"/>
          <w:color w:val="000000" w:themeColor="text1"/>
          <w:sz w:val="22"/>
          <w:szCs w:val="22"/>
          <w:lang w:eastAsia="pl-PL"/>
        </w:rPr>
      </w:pPr>
      <w:r w:rsidRPr="00487E7C">
        <w:rPr>
          <w:rFonts w:ascii="Calibri" w:hAnsi="Calibri" w:cs="Calibri"/>
          <w:color w:val="000000" w:themeColor="text1"/>
          <w:sz w:val="22"/>
          <w:szCs w:val="22"/>
          <w:lang w:eastAsia="pl-PL"/>
        </w:rPr>
        <w:t>zawarta w dniu ……………………… roku w Olsztynie pomiędzy:</w:t>
      </w:r>
    </w:p>
    <w:p w14:paraId="4B3A653A" w14:textId="77777777" w:rsidR="0095028D" w:rsidRPr="00487E7C" w:rsidRDefault="0095028D" w:rsidP="00533C36">
      <w:pPr>
        <w:ind w:left="567" w:hanging="426"/>
        <w:rPr>
          <w:rFonts w:ascii="Calibri" w:hAnsi="Calibri" w:cs="Calibri"/>
          <w:b/>
          <w:color w:val="000000" w:themeColor="text1"/>
          <w:sz w:val="22"/>
          <w:szCs w:val="22"/>
          <w:lang w:eastAsia="pl-PL"/>
        </w:rPr>
      </w:pPr>
    </w:p>
    <w:p w14:paraId="2A7B96DE" w14:textId="77777777" w:rsidR="00BC657A" w:rsidRPr="00487E7C" w:rsidRDefault="00BC657A" w:rsidP="001F7D1D">
      <w:pPr>
        <w:rPr>
          <w:rStyle w:val="fontstyle01"/>
          <w:rFonts w:asciiTheme="minorHAnsi" w:hAnsiTheme="minorHAnsi" w:cstheme="minorHAnsi"/>
          <w:color w:val="000000" w:themeColor="text1"/>
          <w:sz w:val="22"/>
          <w:szCs w:val="22"/>
        </w:rPr>
      </w:pPr>
      <w:r w:rsidRPr="00487E7C">
        <w:rPr>
          <w:rStyle w:val="fontstyle01"/>
          <w:rFonts w:asciiTheme="minorHAnsi" w:hAnsiTheme="minorHAnsi" w:cstheme="minorHAnsi"/>
          <w:b/>
          <w:color w:val="000000" w:themeColor="text1"/>
          <w:sz w:val="22"/>
          <w:szCs w:val="22"/>
        </w:rPr>
        <w:t>NetLand Sp z o.o.</w:t>
      </w:r>
      <w:r w:rsidRPr="00487E7C">
        <w:rPr>
          <w:rFonts w:cstheme="minorHAnsi"/>
          <w:color w:val="000000" w:themeColor="text1"/>
          <w:sz w:val="22"/>
          <w:szCs w:val="22"/>
        </w:rPr>
        <w:br/>
      </w:r>
      <w:r w:rsidRPr="00487E7C">
        <w:rPr>
          <w:rStyle w:val="fontstyle01"/>
          <w:rFonts w:asciiTheme="minorHAnsi" w:hAnsiTheme="minorHAnsi" w:cstheme="minorHAnsi"/>
          <w:color w:val="000000" w:themeColor="text1"/>
          <w:sz w:val="22"/>
          <w:szCs w:val="22"/>
        </w:rPr>
        <w:t>z siedzibą: ul. Trylińskiego 16; 10-683 Olsztyn</w:t>
      </w:r>
      <w:r w:rsidRPr="00487E7C">
        <w:rPr>
          <w:rFonts w:cstheme="minorHAnsi"/>
          <w:color w:val="000000" w:themeColor="text1"/>
          <w:sz w:val="22"/>
          <w:szCs w:val="22"/>
        </w:rPr>
        <w:br/>
      </w:r>
      <w:r w:rsidRPr="00487E7C">
        <w:rPr>
          <w:rStyle w:val="fontstyle01"/>
          <w:rFonts w:asciiTheme="minorHAnsi" w:hAnsiTheme="minorHAnsi" w:cstheme="minorHAnsi"/>
          <w:color w:val="000000" w:themeColor="text1"/>
          <w:sz w:val="22"/>
          <w:szCs w:val="22"/>
        </w:rPr>
        <w:t>NIP: 739-367-92-38</w:t>
      </w:r>
      <w:r w:rsidRPr="00487E7C">
        <w:rPr>
          <w:rFonts w:cstheme="minorHAnsi"/>
          <w:color w:val="000000" w:themeColor="text1"/>
          <w:sz w:val="22"/>
          <w:szCs w:val="22"/>
        </w:rPr>
        <w:br/>
      </w:r>
      <w:r w:rsidRPr="00487E7C">
        <w:rPr>
          <w:rStyle w:val="fontstyle01"/>
          <w:rFonts w:asciiTheme="minorHAnsi" w:hAnsiTheme="minorHAnsi" w:cstheme="minorHAnsi"/>
          <w:color w:val="000000" w:themeColor="text1"/>
          <w:sz w:val="22"/>
          <w:szCs w:val="22"/>
        </w:rPr>
        <w:t xml:space="preserve">reprezentowanym przez: Adriana Pietnoczkę – Prezesa Zarządu </w:t>
      </w:r>
    </w:p>
    <w:p w14:paraId="6DA9A89E" w14:textId="7CE47911" w:rsidR="009D790D" w:rsidRPr="00487E7C" w:rsidRDefault="00BC657A" w:rsidP="001F7D1D">
      <w:pPr>
        <w:rPr>
          <w:rFonts w:ascii="Calibri" w:hAnsi="Calibri" w:cs="Calibri"/>
          <w:color w:val="000000" w:themeColor="text1"/>
          <w:sz w:val="22"/>
          <w:szCs w:val="22"/>
          <w:lang w:eastAsia="pl-PL"/>
        </w:rPr>
      </w:pPr>
      <w:r w:rsidRPr="00487E7C">
        <w:rPr>
          <w:rStyle w:val="fontstyle01"/>
          <w:rFonts w:asciiTheme="minorHAnsi" w:hAnsiTheme="minorHAnsi" w:cstheme="minorHAnsi"/>
          <w:color w:val="000000" w:themeColor="text1"/>
          <w:sz w:val="22"/>
          <w:szCs w:val="22"/>
        </w:rPr>
        <w:t xml:space="preserve">zwaną dalej </w:t>
      </w:r>
      <w:r w:rsidRPr="00487E7C">
        <w:rPr>
          <w:rStyle w:val="fontstyle21"/>
          <w:rFonts w:asciiTheme="minorHAnsi" w:hAnsiTheme="minorHAnsi" w:cstheme="minorHAnsi"/>
          <w:color w:val="000000" w:themeColor="text1"/>
          <w:sz w:val="22"/>
          <w:szCs w:val="22"/>
        </w:rPr>
        <w:t>„Zamawiającym”</w:t>
      </w:r>
    </w:p>
    <w:p w14:paraId="107C8D63" w14:textId="2AFD7B5C" w:rsidR="006E5B62" w:rsidRPr="00487E7C" w:rsidRDefault="009D790D" w:rsidP="00533C36">
      <w:pPr>
        <w:ind w:left="567" w:hanging="426"/>
        <w:rPr>
          <w:rFonts w:ascii="Calibri" w:hAnsi="Calibri" w:cs="Calibri"/>
          <w:color w:val="000000" w:themeColor="text1"/>
          <w:sz w:val="22"/>
          <w:szCs w:val="22"/>
          <w:lang w:eastAsia="pl-PL"/>
        </w:rPr>
      </w:pPr>
      <w:r w:rsidRPr="00487E7C">
        <w:rPr>
          <w:rFonts w:ascii="Calibri" w:hAnsi="Calibri" w:cs="Calibri"/>
          <w:color w:val="000000" w:themeColor="text1"/>
          <w:sz w:val="22"/>
          <w:szCs w:val="22"/>
          <w:lang w:eastAsia="pl-PL"/>
        </w:rPr>
        <w:tab/>
      </w:r>
    </w:p>
    <w:p w14:paraId="514E1274" w14:textId="77777777" w:rsidR="00D1438B" w:rsidRPr="00487E7C" w:rsidRDefault="009D790D" w:rsidP="00D1438B">
      <w:pPr>
        <w:ind w:left="567" w:hanging="567"/>
        <w:rPr>
          <w:rFonts w:ascii="Calibri" w:hAnsi="Calibri" w:cs="Calibri"/>
          <w:color w:val="000000" w:themeColor="text1"/>
          <w:sz w:val="22"/>
          <w:szCs w:val="22"/>
          <w:lang w:eastAsia="pl-PL"/>
        </w:rPr>
      </w:pPr>
      <w:r w:rsidRPr="00487E7C">
        <w:rPr>
          <w:rFonts w:ascii="Calibri" w:hAnsi="Calibri" w:cs="Calibri"/>
          <w:color w:val="000000" w:themeColor="text1"/>
          <w:sz w:val="22"/>
          <w:szCs w:val="22"/>
          <w:lang w:eastAsia="pl-PL"/>
        </w:rPr>
        <w:t>a</w:t>
      </w:r>
    </w:p>
    <w:p w14:paraId="58CE0822" w14:textId="77777777" w:rsidR="00D1438B" w:rsidRPr="00487E7C" w:rsidRDefault="00D1438B" w:rsidP="00D1438B">
      <w:pPr>
        <w:ind w:left="567" w:hanging="567"/>
        <w:rPr>
          <w:rFonts w:ascii="Calibri" w:hAnsi="Calibri" w:cs="Calibri"/>
          <w:color w:val="000000" w:themeColor="text1"/>
          <w:sz w:val="22"/>
          <w:szCs w:val="22"/>
          <w:lang w:eastAsia="pl-PL"/>
        </w:rPr>
      </w:pPr>
    </w:p>
    <w:p w14:paraId="1191E5DB" w14:textId="3B26C12F" w:rsidR="00EC0B59" w:rsidRPr="00487E7C" w:rsidRDefault="009D790D" w:rsidP="00D1438B">
      <w:pPr>
        <w:rPr>
          <w:rFonts w:ascii="Calibri" w:hAnsi="Calibri" w:cs="Calibri"/>
          <w:color w:val="000000" w:themeColor="text1"/>
          <w:sz w:val="22"/>
          <w:szCs w:val="22"/>
          <w:lang w:eastAsia="pl-PL"/>
        </w:rPr>
      </w:pPr>
      <w:r w:rsidRPr="00487E7C">
        <w:rPr>
          <w:rFonts w:ascii="Calibri" w:hAnsi="Calibri" w:cs="Calibri"/>
          <w:b/>
          <w:color w:val="000000" w:themeColor="text1"/>
          <w:sz w:val="22"/>
          <w:szCs w:val="22"/>
          <w:lang w:eastAsia="pl-PL"/>
        </w:rPr>
        <w:t>……………………………………</w:t>
      </w:r>
    </w:p>
    <w:p w14:paraId="6BCA0A20" w14:textId="3D4A5D04" w:rsidR="009D790D" w:rsidRPr="00487E7C" w:rsidRDefault="00EC0B59" w:rsidP="00D1438B">
      <w:pPr>
        <w:rPr>
          <w:rFonts w:ascii="Calibri" w:hAnsi="Calibri" w:cs="Calibri"/>
          <w:color w:val="000000" w:themeColor="text1"/>
          <w:sz w:val="22"/>
          <w:szCs w:val="22"/>
          <w:lang w:eastAsia="pl-PL"/>
        </w:rPr>
      </w:pPr>
      <w:r w:rsidRPr="00487E7C">
        <w:rPr>
          <w:rFonts w:ascii="Calibri" w:hAnsi="Calibri" w:cs="Calibri"/>
          <w:color w:val="000000" w:themeColor="text1"/>
          <w:sz w:val="22"/>
          <w:szCs w:val="22"/>
          <w:lang w:eastAsia="pl-PL"/>
        </w:rPr>
        <w:t xml:space="preserve">z siedzibą: </w:t>
      </w:r>
      <w:r w:rsidR="009D790D" w:rsidRPr="00487E7C">
        <w:rPr>
          <w:rFonts w:ascii="Calibri" w:hAnsi="Calibri" w:cs="Calibri"/>
          <w:color w:val="000000" w:themeColor="text1"/>
          <w:sz w:val="22"/>
          <w:szCs w:val="22"/>
          <w:lang w:eastAsia="pl-PL"/>
        </w:rPr>
        <w:t>ul. ………………………; …..-……….  ………………….,</w:t>
      </w:r>
    </w:p>
    <w:p w14:paraId="40F360CA" w14:textId="77777777" w:rsidR="009D790D" w:rsidRPr="00487E7C" w:rsidRDefault="009D790D" w:rsidP="00D1438B">
      <w:pPr>
        <w:rPr>
          <w:rFonts w:ascii="Calibri" w:hAnsi="Calibri" w:cs="Calibri"/>
          <w:b/>
          <w:color w:val="000000" w:themeColor="text1"/>
          <w:sz w:val="22"/>
          <w:szCs w:val="22"/>
          <w:lang w:eastAsia="pl-PL"/>
        </w:rPr>
      </w:pPr>
      <w:r w:rsidRPr="00487E7C">
        <w:rPr>
          <w:rFonts w:ascii="Calibri" w:hAnsi="Calibri" w:cs="Calibri"/>
          <w:color w:val="000000" w:themeColor="text1"/>
          <w:sz w:val="22"/>
          <w:szCs w:val="22"/>
          <w:lang w:eastAsia="pl-PL"/>
        </w:rPr>
        <w:t>NIP:</w:t>
      </w:r>
      <w:r w:rsidRPr="00487E7C">
        <w:rPr>
          <w:rFonts w:ascii="Calibri" w:hAnsi="Calibri" w:cs="Calibri"/>
          <w:b/>
          <w:color w:val="000000" w:themeColor="text1"/>
          <w:sz w:val="22"/>
          <w:szCs w:val="22"/>
          <w:lang w:eastAsia="pl-PL"/>
        </w:rPr>
        <w:t xml:space="preserve"> ………………………………….</w:t>
      </w:r>
    </w:p>
    <w:p w14:paraId="53D50644" w14:textId="4F460992" w:rsidR="009D790D" w:rsidRPr="00487E7C" w:rsidRDefault="003C4F0F" w:rsidP="00D1438B">
      <w:pPr>
        <w:rPr>
          <w:rFonts w:ascii="Calibri" w:hAnsi="Calibri" w:cs="Calibri"/>
          <w:color w:val="000000" w:themeColor="text1"/>
          <w:sz w:val="22"/>
          <w:szCs w:val="22"/>
          <w:lang w:eastAsia="pl-PL"/>
        </w:rPr>
      </w:pPr>
      <w:r w:rsidRPr="00487E7C">
        <w:rPr>
          <w:rFonts w:ascii="Calibri" w:hAnsi="Calibri" w:cs="Calibri"/>
          <w:color w:val="000000" w:themeColor="text1"/>
          <w:sz w:val="22"/>
          <w:szCs w:val="22"/>
          <w:lang w:eastAsia="pl-PL"/>
        </w:rPr>
        <w:t>reprezentowaną/-ym</w:t>
      </w:r>
      <w:r w:rsidR="009D790D" w:rsidRPr="00487E7C">
        <w:rPr>
          <w:rFonts w:ascii="Calibri" w:hAnsi="Calibri" w:cs="Calibri"/>
          <w:color w:val="000000" w:themeColor="text1"/>
          <w:sz w:val="22"/>
          <w:szCs w:val="22"/>
          <w:lang w:eastAsia="pl-PL"/>
        </w:rPr>
        <w:t xml:space="preserve"> przez:</w:t>
      </w:r>
    </w:p>
    <w:p w14:paraId="2E5E3339" w14:textId="77777777" w:rsidR="009D790D" w:rsidRPr="00487E7C" w:rsidRDefault="009D790D" w:rsidP="00D1438B">
      <w:pPr>
        <w:rPr>
          <w:rFonts w:ascii="Calibri" w:hAnsi="Calibri" w:cs="Calibri"/>
          <w:color w:val="000000" w:themeColor="text1"/>
          <w:sz w:val="22"/>
          <w:szCs w:val="22"/>
          <w:lang w:eastAsia="pl-PL"/>
        </w:rPr>
      </w:pPr>
      <w:r w:rsidRPr="00487E7C">
        <w:rPr>
          <w:rFonts w:ascii="Calibri" w:hAnsi="Calibri" w:cs="Calibri"/>
          <w:color w:val="000000" w:themeColor="text1"/>
          <w:sz w:val="22"/>
          <w:szCs w:val="22"/>
          <w:lang w:eastAsia="pl-PL"/>
        </w:rPr>
        <w:t>………………………………… – ………………………….,</w:t>
      </w:r>
    </w:p>
    <w:p w14:paraId="6EDFE759" w14:textId="121F0747" w:rsidR="009D790D" w:rsidRPr="00487E7C" w:rsidRDefault="003C4F0F" w:rsidP="00D1438B">
      <w:pPr>
        <w:rPr>
          <w:rFonts w:ascii="Calibri" w:hAnsi="Calibri" w:cs="Calibri"/>
          <w:color w:val="000000" w:themeColor="text1"/>
          <w:sz w:val="22"/>
          <w:szCs w:val="22"/>
          <w:lang w:eastAsia="pl-PL"/>
        </w:rPr>
      </w:pPr>
      <w:r w:rsidRPr="00487E7C">
        <w:rPr>
          <w:rFonts w:ascii="Calibri" w:hAnsi="Calibri" w:cs="Calibri"/>
          <w:color w:val="000000" w:themeColor="text1"/>
          <w:sz w:val="22"/>
          <w:szCs w:val="22"/>
          <w:lang w:eastAsia="pl-PL"/>
        </w:rPr>
        <w:t>z</w:t>
      </w:r>
      <w:r w:rsidR="009D790D" w:rsidRPr="00487E7C">
        <w:rPr>
          <w:rFonts w:ascii="Calibri" w:hAnsi="Calibri" w:cs="Calibri"/>
          <w:color w:val="000000" w:themeColor="text1"/>
          <w:sz w:val="22"/>
          <w:szCs w:val="22"/>
          <w:lang w:eastAsia="pl-PL"/>
        </w:rPr>
        <w:t>wan</w:t>
      </w:r>
      <w:r w:rsidRPr="00487E7C">
        <w:rPr>
          <w:rFonts w:ascii="Calibri" w:hAnsi="Calibri" w:cs="Calibri"/>
          <w:color w:val="000000" w:themeColor="text1"/>
          <w:sz w:val="22"/>
          <w:szCs w:val="22"/>
          <w:lang w:eastAsia="pl-PL"/>
        </w:rPr>
        <w:t>ą/-</w:t>
      </w:r>
      <w:r w:rsidR="009D790D" w:rsidRPr="00487E7C">
        <w:rPr>
          <w:rFonts w:ascii="Calibri" w:hAnsi="Calibri" w:cs="Calibri"/>
          <w:color w:val="000000" w:themeColor="text1"/>
          <w:sz w:val="22"/>
          <w:szCs w:val="22"/>
          <w:lang w:eastAsia="pl-PL"/>
        </w:rPr>
        <w:t xml:space="preserve">ym dalej </w:t>
      </w:r>
      <w:r w:rsidR="009D790D" w:rsidRPr="00487E7C">
        <w:rPr>
          <w:rFonts w:ascii="Calibri" w:hAnsi="Calibri" w:cs="Calibri"/>
          <w:b/>
          <w:color w:val="000000" w:themeColor="text1"/>
          <w:sz w:val="22"/>
          <w:szCs w:val="22"/>
          <w:lang w:eastAsia="pl-PL"/>
        </w:rPr>
        <w:t>„Wykonawcą”</w:t>
      </w:r>
    </w:p>
    <w:p w14:paraId="44510AC2" w14:textId="03778F37" w:rsidR="003C4F0F" w:rsidRPr="00487E7C" w:rsidRDefault="003C4F0F" w:rsidP="00D1438B">
      <w:pPr>
        <w:rPr>
          <w:rFonts w:ascii="Calibri" w:hAnsi="Calibri" w:cs="Calibri"/>
          <w:color w:val="000000" w:themeColor="text1"/>
          <w:sz w:val="22"/>
          <w:szCs w:val="22"/>
          <w:lang w:eastAsia="pl-PL"/>
        </w:rPr>
      </w:pPr>
      <w:r w:rsidRPr="00487E7C">
        <w:rPr>
          <w:rFonts w:ascii="Calibri" w:hAnsi="Calibri" w:cs="Calibri"/>
          <w:color w:val="000000" w:themeColor="text1"/>
          <w:sz w:val="22"/>
          <w:szCs w:val="22"/>
          <w:lang w:eastAsia="pl-PL"/>
        </w:rPr>
        <w:t xml:space="preserve">zwanych łącznie </w:t>
      </w:r>
      <w:r w:rsidRPr="00487E7C">
        <w:rPr>
          <w:rFonts w:ascii="Calibri" w:hAnsi="Calibri" w:cs="Calibri"/>
          <w:b/>
          <w:color w:val="000000" w:themeColor="text1"/>
          <w:sz w:val="22"/>
          <w:szCs w:val="22"/>
          <w:lang w:eastAsia="pl-PL"/>
        </w:rPr>
        <w:t>„Stronami umowy”</w:t>
      </w:r>
    </w:p>
    <w:p w14:paraId="398829FB" w14:textId="77777777" w:rsidR="003C4F0F" w:rsidRPr="00487E7C" w:rsidRDefault="003C4F0F" w:rsidP="00D1438B">
      <w:pPr>
        <w:rPr>
          <w:rFonts w:ascii="Calibri" w:hAnsi="Calibri" w:cs="Calibri"/>
          <w:color w:val="000000" w:themeColor="text1"/>
          <w:sz w:val="22"/>
          <w:szCs w:val="22"/>
          <w:lang w:eastAsia="pl-PL"/>
        </w:rPr>
      </w:pPr>
    </w:p>
    <w:p w14:paraId="1EBB32C7" w14:textId="1CBDD459" w:rsidR="009D790D" w:rsidRPr="00487E7C" w:rsidRDefault="009D790D" w:rsidP="00D1438B">
      <w:pPr>
        <w:ind w:left="284" w:hanging="284"/>
        <w:rPr>
          <w:rFonts w:ascii="Calibri" w:hAnsi="Calibri" w:cs="Calibri"/>
          <w:color w:val="000000" w:themeColor="text1"/>
          <w:sz w:val="22"/>
          <w:szCs w:val="22"/>
          <w:lang w:eastAsia="pl-PL"/>
        </w:rPr>
      </w:pPr>
      <w:r w:rsidRPr="00487E7C">
        <w:rPr>
          <w:rFonts w:ascii="Calibri" w:hAnsi="Calibri" w:cs="Calibri"/>
          <w:color w:val="000000" w:themeColor="text1"/>
          <w:sz w:val="22"/>
          <w:szCs w:val="22"/>
          <w:lang w:eastAsia="pl-PL"/>
        </w:rPr>
        <w:t>o następującej treści:</w:t>
      </w:r>
    </w:p>
    <w:p w14:paraId="0E97B012" w14:textId="77777777" w:rsidR="009D790D" w:rsidRPr="00487E7C" w:rsidRDefault="009D790D" w:rsidP="00533C36">
      <w:pPr>
        <w:ind w:left="567" w:hanging="426"/>
        <w:rPr>
          <w:rFonts w:ascii="Calibri" w:hAnsi="Calibri" w:cs="Calibri"/>
          <w:color w:val="000000" w:themeColor="text1"/>
          <w:lang w:eastAsia="pl-PL"/>
        </w:rPr>
      </w:pPr>
    </w:p>
    <w:p w14:paraId="707AE7BD" w14:textId="77777777" w:rsidR="00D1481B" w:rsidRPr="00487E7C" w:rsidRDefault="00D1481B" w:rsidP="001F7D1D">
      <w:pPr>
        <w:jc w:val="center"/>
        <w:rPr>
          <w:rFonts w:eastAsia="Times New Roman" w:cstheme="minorHAnsi"/>
          <w:color w:val="000000" w:themeColor="text1"/>
          <w:sz w:val="22"/>
          <w:szCs w:val="22"/>
          <w:lang w:eastAsia="pl-PL"/>
        </w:rPr>
      </w:pPr>
    </w:p>
    <w:p w14:paraId="7E31D9AF" w14:textId="1F2F3116" w:rsidR="00702D12" w:rsidRPr="00487E7C" w:rsidRDefault="00702D12" w:rsidP="001F7D1D">
      <w:pPr>
        <w:jc w:val="center"/>
        <w:rPr>
          <w:rFonts w:eastAsia="Times New Roman" w:cstheme="minorHAnsi"/>
          <w:color w:val="000000" w:themeColor="text1"/>
          <w:sz w:val="22"/>
          <w:szCs w:val="22"/>
          <w:lang w:eastAsia="pl-PL"/>
        </w:rPr>
      </w:pPr>
      <w:r w:rsidRPr="00487E7C">
        <w:rPr>
          <w:rFonts w:eastAsia="Times New Roman" w:cstheme="minorHAnsi"/>
          <w:color w:val="000000" w:themeColor="text1"/>
          <w:sz w:val="22"/>
          <w:szCs w:val="22"/>
          <w:lang w:eastAsia="pl-PL"/>
        </w:rPr>
        <w:t>PREAMBUŁA</w:t>
      </w:r>
    </w:p>
    <w:p w14:paraId="6A517233" w14:textId="17DF7582" w:rsidR="0095028D" w:rsidRPr="00487E7C" w:rsidRDefault="00702D12" w:rsidP="002468FC">
      <w:pPr>
        <w:jc w:val="both"/>
        <w:rPr>
          <w:rFonts w:cstheme="minorHAnsi"/>
          <w:bCs/>
          <w:color w:val="000000" w:themeColor="text1"/>
          <w:sz w:val="22"/>
          <w:szCs w:val="22"/>
        </w:rPr>
      </w:pPr>
      <w:r w:rsidRPr="00487E7C">
        <w:rPr>
          <w:rFonts w:cstheme="minorHAnsi"/>
          <w:color w:val="000000" w:themeColor="text1"/>
          <w:sz w:val="22"/>
          <w:szCs w:val="22"/>
        </w:rPr>
        <w:t xml:space="preserve">Umowa jest związana z realizacją </w:t>
      </w:r>
      <w:r w:rsidR="00BC657A" w:rsidRPr="00487E7C">
        <w:rPr>
          <w:rFonts w:cstheme="minorHAnsi"/>
          <w:color w:val="000000" w:themeColor="text1"/>
          <w:sz w:val="22"/>
          <w:szCs w:val="22"/>
        </w:rPr>
        <w:t xml:space="preserve">przez Zamawiającego </w:t>
      </w:r>
      <w:r w:rsidRPr="00487E7C">
        <w:rPr>
          <w:rFonts w:cstheme="minorHAnsi"/>
          <w:color w:val="000000" w:themeColor="text1"/>
          <w:sz w:val="22"/>
          <w:szCs w:val="22"/>
        </w:rPr>
        <w:t>projektu</w:t>
      </w:r>
      <w:r w:rsidR="00BC657A" w:rsidRPr="00487E7C">
        <w:rPr>
          <w:rFonts w:cstheme="minorHAnsi"/>
          <w:bCs/>
          <w:color w:val="000000" w:themeColor="text1"/>
          <w:sz w:val="22"/>
          <w:szCs w:val="22"/>
        </w:rPr>
        <w:t xml:space="preserve"> </w:t>
      </w:r>
      <w:r w:rsidR="002468FC" w:rsidRPr="00487E7C">
        <w:rPr>
          <w:rFonts w:cstheme="minorHAnsi"/>
          <w:bCs/>
          <w:color w:val="000000" w:themeColor="text1"/>
          <w:sz w:val="22"/>
          <w:szCs w:val="22"/>
        </w:rPr>
        <w:t xml:space="preserve">pn. </w:t>
      </w:r>
      <w:r w:rsidR="008B5538" w:rsidRPr="00487E7C">
        <w:rPr>
          <w:rFonts w:cstheme="minorHAnsi"/>
          <w:bCs/>
          <w:color w:val="000000" w:themeColor="text1"/>
          <w:sz w:val="22"/>
          <w:szCs w:val="22"/>
        </w:rPr>
        <w:t>„</w:t>
      </w:r>
      <w:r w:rsidR="002468FC" w:rsidRPr="00487E7C">
        <w:rPr>
          <w:rFonts w:cstheme="minorHAnsi"/>
          <w:bCs/>
          <w:color w:val="000000" w:themeColor="text1"/>
          <w:sz w:val="22"/>
          <w:szCs w:val="22"/>
        </w:rPr>
        <w:t>Prace B+R w obszarze telemetrii w NETLAND sp. z o.o.</w:t>
      </w:r>
      <w:r w:rsidR="008B5538" w:rsidRPr="00487E7C">
        <w:rPr>
          <w:rFonts w:cstheme="minorHAnsi"/>
          <w:bCs/>
          <w:color w:val="000000" w:themeColor="text1"/>
          <w:sz w:val="22"/>
          <w:szCs w:val="22"/>
        </w:rPr>
        <w:t>”</w:t>
      </w:r>
      <w:r w:rsidR="002468FC" w:rsidRPr="00487E7C">
        <w:rPr>
          <w:rFonts w:cstheme="minorHAnsi"/>
          <w:bCs/>
          <w:color w:val="000000" w:themeColor="text1"/>
          <w:sz w:val="22"/>
          <w:szCs w:val="22"/>
        </w:rPr>
        <w:t xml:space="preserve"> (umowa o dofinansowanie projektu nr RPWM.01.02.01-28-0047/19-00) w ramach Regionalnego Programu Operacyjnego Województwa Warmińsko – Mazurskiego na lata 2014-2020, Osi Priorytetowej 1 – „Intelige</w:t>
      </w:r>
      <w:r w:rsidR="008B5538" w:rsidRPr="00487E7C">
        <w:rPr>
          <w:rFonts w:cstheme="minorHAnsi"/>
          <w:bCs/>
          <w:color w:val="000000" w:themeColor="text1"/>
          <w:sz w:val="22"/>
          <w:szCs w:val="22"/>
        </w:rPr>
        <w:t>ntna Gospodarka Warmii i Mazur”,</w:t>
      </w:r>
      <w:r w:rsidR="002468FC" w:rsidRPr="00487E7C">
        <w:rPr>
          <w:rFonts w:cstheme="minorHAnsi"/>
          <w:bCs/>
          <w:color w:val="000000" w:themeColor="text1"/>
          <w:sz w:val="22"/>
          <w:szCs w:val="22"/>
        </w:rPr>
        <w:t xml:space="preserve"> Dzia</w:t>
      </w:r>
      <w:r w:rsidR="008B5538" w:rsidRPr="00487E7C">
        <w:rPr>
          <w:rFonts w:cstheme="minorHAnsi"/>
          <w:bCs/>
          <w:color w:val="000000" w:themeColor="text1"/>
          <w:sz w:val="22"/>
          <w:szCs w:val="22"/>
        </w:rPr>
        <w:t>łania 1.2 - „Innowacyjne firmy”,</w:t>
      </w:r>
      <w:r w:rsidR="002468FC" w:rsidRPr="00487E7C">
        <w:rPr>
          <w:rFonts w:cstheme="minorHAnsi"/>
          <w:bCs/>
          <w:color w:val="000000" w:themeColor="text1"/>
          <w:sz w:val="22"/>
          <w:szCs w:val="22"/>
        </w:rPr>
        <w:t xml:space="preserve"> Poddziałania 1.2.1- „Działalność B+R przedsiębiorstw</w:t>
      </w:r>
      <w:r w:rsidR="002468FC" w:rsidRPr="00487E7C">
        <w:rPr>
          <w:rFonts w:cstheme="minorHAnsi"/>
          <w:color w:val="000000" w:themeColor="text1"/>
          <w:sz w:val="22"/>
          <w:szCs w:val="22"/>
        </w:rPr>
        <w:t>”</w:t>
      </w:r>
    </w:p>
    <w:p w14:paraId="674839EB" w14:textId="77777777" w:rsidR="006E5B62" w:rsidRPr="00487E7C" w:rsidRDefault="006E5B62" w:rsidP="001F7D1D">
      <w:pPr>
        <w:pStyle w:val="NormalnyWeb"/>
        <w:spacing w:beforeAutospacing="0" w:afterAutospacing="0"/>
        <w:jc w:val="both"/>
        <w:rPr>
          <w:rFonts w:asciiTheme="minorHAnsi" w:hAnsiTheme="minorHAnsi" w:cstheme="minorHAnsi"/>
          <w:color w:val="000000" w:themeColor="text1"/>
          <w:sz w:val="22"/>
          <w:szCs w:val="22"/>
        </w:rPr>
      </w:pPr>
    </w:p>
    <w:p w14:paraId="3B728E95" w14:textId="0AE7AE5F" w:rsidR="00702D12" w:rsidRPr="00487E7C" w:rsidRDefault="00702D12" w:rsidP="001F7D1D">
      <w:pPr>
        <w:jc w:val="center"/>
        <w:rPr>
          <w:rFonts w:cstheme="minorHAnsi"/>
          <w:color w:val="000000" w:themeColor="text1"/>
          <w:sz w:val="22"/>
          <w:szCs w:val="22"/>
          <w:lang w:eastAsia="pl-PL"/>
        </w:rPr>
      </w:pPr>
      <w:r w:rsidRPr="00487E7C">
        <w:rPr>
          <w:rFonts w:cstheme="minorHAnsi"/>
          <w:color w:val="000000" w:themeColor="text1"/>
          <w:sz w:val="22"/>
          <w:szCs w:val="22"/>
          <w:lang w:eastAsia="pl-PL"/>
        </w:rPr>
        <w:t>§</w:t>
      </w:r>
      <w:r w:rsidR="00DA00DE" w:rsidRPr="00487E7C">
        <w:rPr>
          <w:rFonts w:cstheme="minorHAnsi"/>
          <w:color w:val="000000" w:themeColor="text1"/>
          <w:sz w:val="22"/>
          <w:szCs w:val="22"/>
          <w:lang w:eastAsia="pl-PL"/>
        </w:rPr>
        <w:t xml:space="preserve"> </w:t>
      </w:r>
      <w:r w:rsidRPr="00487E7C">
        <w:rPr>
          <w:rFonts w:cstheme="minorHAnsi"/>
          <w:color w:val="000000" w:themeColor="text1"/>
          <w:sz w:val="22"/>
          <w:szCs w:val="22"/>
          <w:lang w:eastAsia="pl-PL"/>
        </w:rPr>
        <w:t>1</w:t>
      </w:r>
    </w:p>
    <w:p w14:paraId="480D435D" w14:textId="6215B830" w:rsidR="007107C3" w:rsidRPr="00487E7C" w:rsidRDefault="00702D12" w:rsidP="002468FC">
      <w:pPr>
        <w:pStyle w:val="Akapitzlist"/>
        <w:numPr>
          <w:ilvl w:val="0"/>
          <w:numId w:val="9"/>
        </w:numPr>
        <w:spacing w:after="0" w:line="240" w:lineRule="auto"/>
        <w:ind w:left="0" w:hanging="357"/>
        <w:jc w:val="both"/>
        <w:rPr>
          <w:rFonts w:cstheme="minorHAnsi"/>
          <w:bCs/>
          <w:color w:val="000000" w:themeColor="text1"/>
        </w:rPr>
      </w:pPr>
      <w:r w:rsidRPr="00487E7C">
        <w:rPr>
          <w:rFonts w:cstheme="minorHAnsi"/>
          <w:color w:val="000000" w:themeColor="text1"/>
          <w:lang w:eastAsia="pl-PL"/>
        </w:rPr>
        <w:t xml:space="preserve">Przedmiotem umowy jest </w:t>
      </w:r>
      <w:r w:rsidR="002468FC" w:rsidRPr="00487E7C">
        <w:rPr>
          <w:rFonts w:cstheme="minorHAnsi"/>
          <w:bCs/>
          <w:color w:val="000000" w:themeColor="text1"/>
        </w:rPr>
        <w:t xml:space="preserve">wykonanie prac badawczo-rozwojowych i zakup praw naukowej własności intelektualnej w związku z projektem pn. </w:t>
      </w:r>
      <w:r w:rsidR="008B5538" w:rsidRPr="00487E7C">
        <w:rPr>
          <w:rFonts w:cstheme="minorHAnsi"/>
          <w:bCs/>
          <w:color w:val="000000" w:themeColor="text1"/>
        </w:rPr>
        <w:t>„</w:t>
      </w:r>
      <w:r w:rsidR="002468FC" w:rsidRPr="00487E7C">
        <w:rPr>
          <w:rFonts w:cstheme="minorHAnsi"/>
          <w:bCs/>
          <w:color w:val="000000" w:themeColor="text1"/>
        </w:rPr>
        <w:t>Prace B+R w obszarze telemetrii w NETLAND sp. z o.o.</w:t>
      </w:r>
      <w:r w:rsidR="008B5538" w:rsidRPr="00487E7C">
        <w:rPr>
          <w:rFonts w:cstheme="minorHAnsi"/>
          <w:bCs/>
          <w:color w:val="000000" w:themeColor="text1"/>
        </w:rPr>
        <w:t>”</w:t>
      </w:r>
      <w:r w:rsidR="002468FC" w:rsidRPr="00487E7C">
        <w:rPr>
          <w:rFonts w:cstheme="minorHAnsi"/>
          <w:bCs/>
          <w:color w:val="000000" w:themeColor="text1"/>
        </w:rPr>
        <w:t xml:space="preserve"> (umowa o dofinansowanie projektu nr RPWM.01.02.01-28-0047/19-00) realizowanym w ramach Regionalnego Programu Operacyjnego Województwa Warmińsko – Mazurskiego na lata 2014-2020, Osi Priorytetowej 1 – „Intelige</w:t>
      </w:r>
      <w:r w:rsidR="008B5538" w:rsidRPr="00487E7C">
        <w:rPr>
          <w:rFonts w:cstheme="minorHAnsi"/>
          <w:bCs/>
          <w:color w:val="000000" w:themeColor="text1"/>
        </w:rPr>
        <w:t>ntna Gospodarka Warmii i Mazur”,</w:t>
      </w:r>
      <w:r w:rsidR="002468FC" w:rsidRPr="00487E7C">
        <w:rPr>
          <w:rFonts w:cstheme="minorHAnsi"/>
          <w:bCs/>
          <w:color w:val="000000" w:themeColor="text1"/>
        </w:rPr>
        <w:t xml:space="preserve"> Dzia</w:t>
      </w:r>
      <w:r w:rsidR="008B5538" w:rsidRPr="00487E7C">
        <w:rPr>
          <w:rFonts w:cstheme="minorHAnsi"/>
          <w:bCs/>
          <w:color w:val="000000" w:themeColor="text1"/>
        </w:rPr>
        <w:t>łania 1.2 - „Innowacyjne firmy”,</w:t>
      </w:r>
      <w:r w:rsidR="002468FC" w:rsidRPr="00487E7C">
        <w:rPr>
          <w:rFonts w:cstheme="minorHAnsi"/>
          <w:bCs/>
          <w:color w:val="000000" w:themeColor="text1"/>
        </w:rPr>
        <w:t xml:space="preserve"> Poddziałania 1.2.1- „Działalność B+R przedsiębiorstw</w:t>
      </w:r>
      <w:r w:rsidR="002468FC" w:rsidRPr="00487E7C">
        <w:rPr>
          <w:rFonts w:cstheme="minorHAnsi"/>
          <w:color w:val="000000" w:themeColor="text1"/>
        </w:rPr>
        <w:t>”</w:t>
      </w:r>
      <w:r w:rsidR="002468FC" w:rsidRPr="00487E7C">
        <w:rPr>
          <w:rFonts w:cstheme="minorHAnsi"/>
          <w:bCs/>
          <w:color w:val="000000" w:themeColor="text1"/>
        </w:rPr>
        <w:t>.</w:t>
      </w:r>
    </w:p>
    <w:p w14:paraId="72C65970" w14:textId="36BAD16B" w:rsidR="007107C3" w:rsidRPr="00487E7C" w:rsidRDefault="007107C3" w:rsidP="001F7D1D">
      <w:pPr>
        <w:pStyle w:val="Akapitzlist"/>
        <w:numPr>
          <w:ilvl w:val="0"/>
          <w:numId w:val="9"/>
        </w:numPr>
        <w:spacing w:after="0" w:line="240" w:lineRule="auto"/>
        <w:ind w:left="0"/>
        <w:jc w:val="both"/>
        <w:rPr>
          <w:rFonts w:cstheme="minorHAnsi"/>
          <w:color w:val="000000" w:themeColor="text1"/>
        </w:rPr>
      </w:pPr>
      <w:r w:rsidRPr="00487E7C">
        <w:rPr>
          <w:rFonts w:cstheme="minorHAnsi"/>
          <w:color w:val="000000" w:themeColor="text1"/>
          <w:lang w:eastAsia="pl-PL"/>
        </w:rPr>
        <w:t xml:space="preserve">Zakres </w:t>
      </w:r>
      <w:r w:rsidR="008B5538" w:rsidRPr="00487E7C">
        <w:rPr>
          <w:rFonts w:cstheme="minorHAnsi"/>
          <w:color w:val="000000" w:themeColor="text1"/>
          <w:lang w:eastAsia="pl-PL"/>
        </w:rPr>
        <w:t xml:space="preserve">i szczegółowe wytyczne </w:t>
      </w:r>
      <w:r w:rsidRPr="00487E7C">
        <w:rPr>
          <w:rFonts w:cstheme="minorHAnsi"/>
          <w:color w:val="000000" w:themeColor="text1"/>
          <w:lang w:eastAsia="pl-PL"/>
        </w:rPr>
        <w:t>realizacji przedmiotu umowy został</w:t>
      </w:r>
      <w:r w:rsidR="008B5538" w:rsidRPr="00487E7C">
        <w:rPr>
          <w:rFonts w:cstheme="minorHAnsi"/>
          <w:color w:val="000000" w:themeColor="text1"/>
          <w:lang w:eastAsia="pl-PL"/>
        </w:rPr>
        <w:t>y</w:t>
      </w:r>
      <w:r w:rsidR="006A6957" w:rsidRPr="00487E7C">
        <w:rPr>
          <w:rFonts w:eastAsia="Times New Roman" w:cstheme="minorHAnsi"/>
          <w:color w:val="000000" w:themeColor="text1"/>
          <w:lang w:eastAsia="pl-PL"/>
        </w:rPr>
        <w:t xml:space="preserve"> </w:t>
      </w:r>
      <w:r w:rsidR="008B5538" w:rsidRPr="00487E7C">
        <w:rPr>
          <w:rFonts w:cstheme="minorHAnsi"/>
          <w:color w:val="000000" w:themeColor="text1"/>
          <w:lang w:eastAsia="pl-PL"/>
        </w:rPr>
        <w:t>szczegółowo określone</w:t>
      </w:r>
      <w:r w:rsidR="00702D12" w:rsidRPr="00487E7C">
        <w:rPr>
          <w:rFonts w:cstheme="minorHAnsi"/>
          <w:color w:val="000000" w:themeColor="text1"/>
          <w:lang w:eastAsia="pl-PL"/>
        </w:rPr>
        <w:t xml:space="preserve"> w zapytani</w:t>
      </w:r>
      <w:r w:rsidR="004168BA" w:rsidRPr="00487E7C">
        <w:rPr>
          <w:rFonts w:cstheme="minorHAnsi"/>
          <w:color w:val="000000" w:themeColor="text1"/>
          <w:lang w:eastAsia="pl-PL"/>
        </w:rPr>
        <w:t>u</w:t>
      </w:r>
      <w:r w:rsidR="00702D12" w:rsidRPr="00487E7C">
        <w:rPr>
          <w:rFonts w:cstheme="minorHAnsi"/>
          <w:color w:val="000000" w:themeColor="text1"/>
          <w:lang w:eastAsia="pl-PL"/>
        </w:rPr>
        <w:t xml:space="preserve"> ofertow</w:t>
      </w:r>
      <w:r w:rsidR="004168BA" w:rsidRPr="00487E7C">
        <w:rPr>
          <w:rFonts w:cstheme="minorHAnsi"/>
          <w:color w:val="000000" w:themeColor="text1"/>
          <w:lang w:eastAsia="pl-PL"/>
        </w:rPr>
        <w:t>ym</w:t>
      </w:r>
      <w:r w:rsidR="00702D12" w:rsidRPr="00487E7C">
        <w:rPr>
          <w:rFonts w:cstheme="minorHAnsi"/>
          <w:color w:val="000000" w:themeColor="text1"/>
          <w:lang w:eastAsia="pl-PL"/>
        </w:rPr>
        <w:t xml:space="preserve"> nr </w:t>
      </w:r>
      <w:r w:rsidR="002468FC" w:rsidRPr="00487E7C">
        <w:rPr>
          <w:rFonts w:cstheme="minorHAnsi"/>
          <w:color w:val="000000" w:themeColor="text1"/>
          <w:lang w:eastAsia="pl-PL"/>
        </w:rPr>
        <w:t>1</w:t>
      </w:r>
      <w:r w:rsidR="00702D12" w:rsidRPr="00487E7C">
        <w:rPr>
          <w:rFonts w:cstheme="minorHAnsi"/>
          <w:color w:val="000000" w:themeColor="text1"/>
          <w:lang w:eastAsia="pl-PL"/>
        </w:rPr>
        <w:t>/</w:t>
      </w:r>
      <w:r w:rsidRPr="00487E7C">
        <w:rPr>
          <w:rFonts w:cstheme="minorHAnsi"/>
          <w:color w:val="000000" w:themeColor="text1"/>
          <w:lang w:eastAsia="pl-PL"/>
        </w:rPr>
        <w:t>NL/</w:t>
      </w:r>
      <w:r w:rsidR="00702D12" w:rsidRPr="00487E7C">
        <w:rPr>
          <w:rFonts w:cstheme="minorHAnsi"/>
          <w:color w:val="000000" w:themeColor="text1"/>
          <w:lang w:eastAsia="pl-PL"/>
        </w:rPr>
        <w:t>1.</w:t>
      </w:r>
      <w:r w:rsidRPr="00487E7C">
        <w:rPr>
          <w:rFonts w:cstheme="minorHAnsi"/>
          <w:color w:val="000000" w:themeColor="text1"/>
          <w:lang w:eastAsia="pl-PL"/>
        </w:rPr>
        <w:t>2.1</w:t>
      </w:r>
      <w:r w:rsidR="002468FC" w:rsidRPr="00487E7C">
        <w:rPr>
          <w:rFonts w:cstheme="minorHAnsi"/>
          <w:color w:val="000000" w:themeColor="text1"/>
          <w:lang w:eastAsia="pl-PL"/>
        </w:rPr>
        <w:t>_2/RPO/2021</w:t>
      </w:r>
      <w:r w:rsidRPr="00487E7C">
        <w:rPr>
          <w:rFonts w:cstheme="minorHAnsi"/>
          <w:color w:val="000000" w:themeColor="text1"/>
          <w:lang w:eastAsia="pl-PL"/>
        </w:rPr>
        <w:t xml:space="preserve"> </w:t>
      </w:r>
      <w:r w:rsidR="00113948" w:rsidRPr="00487E7C">
        <w:rPr>
          <w:rFonts w:cstheme="minorHAnsi"/>
          <w:color w:val="000000" w:themeColor="text1"/>
          <w:lang w:eastAsia="pl-PL"/>
        </w:rPr>
        <w:t xml:space="preserve">(w opisie przedmiotu zamówienia stanowiącym załącznik nr 1 do zapytania ofertowego) </w:t>
      </w:r>
      <w:r w:rsidRPr="00487E7C">
        <w:rPr>
          <w:rFonts w:cstheme="minorHAnsi"/>
          <w:color w:val="000000" w:themeColor="text1"/>
          <w:lang w:eastAsia="pl-PL"/>
        </w:rPr>
        <w:t xml:space="preserve">oraz </w:t>
      </w:r>
      <w:r w:rsidR="006A6957" w:rsidRPr="00487E7C">
        <w:rPr>
          <w:rFonts w:cstheme="minorHAnsi"/>
          <w:color w:val="000000" w:themeColor="text1"/>
          <w:lang w:eastAsia="pl-PL"/>
        </w:rPr>
        <w:t xml:space="preserve">w </w:t>
      </w:r>
      <w:r w:rsidR="00FE6AC1" w:rsidRPr="00487E7C">
        <w:rPr>
          <w:rFonts w:cstheme="minorHAnsi"/>
          <w:color w:val="000000" w:themeColor="text1"/>
          <w:lang w:eastAsia="pl-PL"/>
        </w:rPr>
        <w:t>ofercie W</w:t>
      </w:r>
      <w:r w:rsidR="006E5B62" w:rsidRPr="00487E7C">
        <w:rPr>
          <w:rFonts w:cstheme="minorHAnsi"/>
          <w:color w:val="000000" w:themeColor="text1"/>
          <w:lang w:eastAsia="pl-PL"/>
        </w:rPr>
        <w:t>yk</w:t>
      </w:r>
      <w:r w:rsidR="00CC34E0" w:rsidRPr="00487E7C">
        <w:rPr>
          <w:rFonts w:cstheme="minorHAnsi"/>
          <w:color w:val="000000" w:themeColor="text1"/>
          <w:lang w:eastAsia="pl-PL"/>
        </w:rPr>
        <w:t xml:space="preserve">onawcy z dn. …………………. </w:t>
      </w:r>
      <w:r w:rsidR="001F7D1D" w:rsidRPr="00487E7C">
        <w:rPr>
          <w:rFonts w:cstheme="minorHAnsi"/>
          <w:color w:val="000000" w:themeColor="text1"/>
          <w:lang w:eastAsia="pl-PL"/>
        </w:rPr>
        <w:t xml:space="preserve">- </w:t>
      </w:r>
      <w:r w:rsidR="00CC34E0" w:rsidRPr="00487E7C">
        <w:rPr>
          <w:rFonts w:cstheme="minorHAnsi"/>
          <w:color w:val="000000" w:themeColor="text1"/>
          <w:lang w:eastAsia="pl-PL"/>
        </w:rPr>
        <w:t>stanowiącymi</w:t>
      </w:r>
      <w:r w:rsidR="006E5B62" w:rsidRPr="00487E7C">
        <w:rPr>
          <w:rFonts w:cstheme="minorHAnsi"/>
          <w:color w:val="000000" w:themeColor="text1"/>
          <w:lang w:eastAsia="pl-PL"/>
        </w:rPr>
        <w:t xml:space="preserve"> odpowiednio załącznik nr 1 i załącznik nr 2 do niniejszej umowy.</w:t>
      </w:r>
    </w:p>
    <w:p w14:paraId="2475B9DF" w14:textId="4533A4BA" w:rsidR="00533C36" w:rsidRPr="00487E7C" w:rsidRDefault="00636A61" w:rsidP="001F7D1D">
      <w:pPr>
        <w:pStyle w:val="Akapitzlist"/>
        <w:numPr>
          <w:ilvl w:val="0"/>
          <w:numId w:val="9"/>
        </w:numPr>
        <w:spacing w:after="0" w:line="240" w:lineRule="auto"/>
        <w:ind w:left="0"/>
        <w:jc w:val="both"/>
        <w:rPr>
          <w:rFonts w:cstheme="minorHAnsi"/>
          <w:color w:val="000000" w:themeColor="text1"/>
        </w:rPr>
      </w:pPr>
      <w:r w:rsidRPr="00487E7C">
        <w:rPr>
          <w:rFonts w:cstheme="minorHAnsi"/>
          <w:color w:val="000000" w:themeColor="text1"/>
          <w:lang w:eastAsia="pl-PL"/>
        </w:rPr>
        <w:t>Elementy składowe przedmiotu umowy</w:t>
      </w:r>
      <w:r w:rsidR="007107C3" w:rsidRPr="00487E7C">
        <w:rPr>
          <w:rFonts w:cstheme="minorHAnsi"/>
          <w:color w:val="000000" w:themeColor="text1"/>
          <w:lang w:eastAsia="pl-PL"/>
        </w:rPr>
        <w:t>:</w:t>
      </w:r>
    </w:p>
    <w:p w14:paraId="694359D8" w14:textId="0E8C409C" w:rsidR="002468FC" w:rsidRPr="00487E7C" w:rsidRDefault="002468FC" w:rsidP="002468FC">
      <w:pPr>
        <w:pStyle w:val="Akapitzlist"/>
        <w:numPr>
          <w:ilvl w:val="0"/>
          <w:numId w:val="37"/>
        </w:numPr>
        <w:spacing w:after="0" w:line="240" w:lineRule="auto"/>
        <w:jc w:val="both"/>
        <w:rPr>
          <w:rFonts w:cstheme="minorHAnsi"/>
          <w:color w:val="000000" w:themeColor="text1"/>
        </w:rPr>
      </w:pPr>
      <w:r w:rsidRPr="00487E7C">
        <w:rPr>
          <w:rFonts w:cstheme="minorHAnsi"/>
          <w:color w:val="000000" w:themeColor="text1"/>
          <w:lang w:eastAsia="pl-PL"/>
        </w:rPr>
        <w:t>Etap I – Pra</w:t>
      </w:r>
      <w:r w:rsidR="008B5538" w:rsidRPr="00487E7C">
        <w:rPr>
          <w:rFonts w:cstheme="minorHAnsi"/>
          <w:color w:val="000000" w:themeColor="text1"/>
          <w:lang w:eastAsia="pl-PL"/>
        </w:rPr>
        <w:t>c</w:t>
      </w:r>
      <w:r w:rsidRPr="00487E7C">
        <w:rPr>
          <w:rFonts w:cstheme="minorHAnsi"/>
          <w:color w:val="000000" w:themeColor="text1"/>
          <w:lang w:eastAsia="pl-PL"/>
        </w:rPr>
        <w:t>e przemysłowe nad wykonaniem innowacyjnego modułu komunikacji radiowej dalekiego zasięgu</w:t>
      </w:r>
      <w:r w:rsidR="008B5538" w:rsidRPr="00487E7C">
        <w:rPr>
          <w:rFonts w:cstheme="minorHAnsi"/>
          <w:color w:val="000000" w:themeColor="text1"/>
          <w:lang w:eastAsia="pl-PL"/>
        </w:rPr>
        <w:t>:</w:t>
      </w:r>
    </w:p>
    <w:p w14:paraId="6A69BE3B" w14:textId="14FEF38A" w:rsidR="002468FC" w:rsidRPr="00487E7C" w:rsidRDefault="002468FC" w:rsidP="002468FC">
      <w:pPr>
        <w:pStyle w:val="Akapitzlist"/>
        <w:numPr>
          <w:ilvl w:val="0"/>
          <w:numId w:val="38"/>
        </w:numPr>
        <w:spacing w:after="0" w:line="240" w:lineRule="auto"/>
        <w:jc w:val="both"/>
        <w:rPr>
          <w:rFonts w:cstheme="minorHAnsi"/>
          <w:color w:val="000000" w:themeColor="text1"/>
        </w:rPr>
      </w:pPr>
      <w:r w:rsidRPr="00487E7C">
        <w:rPr>
          <w:rFonts w:cstheme="minorHAnsi"/>
          <w:color w:val="000000" w:themeColor="text1"/>
          <w:lang w:eastAsia="pl-PL"/>
        </w:rPr>
        <w:t>Koncentrator</w:t>
      </w:r>
      <w:r w:rsidR="008B5538" w:rsidRPr="00487E7C">
        <w:rPr>
          <w:rFonts w:cstheme="minorHAnsi"/>
          <w:color w:val="000000" w:themeColor="text1"/>
          <w:lang w:eastAsia="pl-PL"/>
        </w:rPr>
        <w:t>,</w:t>
      </w:r>
    </w:p>
    <w:p w14:paraId="0ED23BAD" w14:textId="0993E1CA" w:rsidR="002468FC" w:rsidRPr="00487E7C" w:rsidRDefault="002468FC" w:rsidP="002468FC">
      <w:pPr>
        <w:pStyle w:val="Akapitzlist"/>
        <w:numPr>
          <w:ilvl w:val="0"/>
          <w:numId w:val="38"/>
        </w:numPr>
        <w:spacing w:after="0" w:line="240" w:lineRule="auto"/>
        <w:jc w:val="both"/>
        <w:rPr>
          <w:rFonts w:cstheme="minorHAnsi"/>
          <w:color w:val="000000" w:themeColor="text1"/>
        </w:rPr>
      </w:pPr>
      <w:r w:rsidRPr="00487E7C">
        <w:rPr>
          <w:rFonts w:cstheme="minorHAnsi"/>
          <w:color w:val="000000" w:themeColor="text1"/>
          <w:lang w:eastAsia="pl-PL"/>
        </w:rPr>
        <w:lastRenderedPageBreak/>
        <w:t>Retransmiter</w:t>
      </w:r>
      <w:r w:rsidR="008B5538" w:rsidRPr="00487E7C">
        <w:rPr>
          <w:rFonts w:cstheme="minorHAnsi"/>
          <w:color w:val="000000" w:themeColor="text1"/>
          <w:lang w:eastAsia="pl-PL"/>
        </w:rPr>
        <w:t>,</w:t>
      </w:r>
    </w:p>
    <w:p w14:paraId="537B9BA9" w14:textId="1A3E4A04" w:rsidR="002468FC" w:rsidRPr="00487E7C" w:rsidRDefault="002468FC" w:rsidP="002468FC">
      <w:pPr>
        <w:pStyle w:val="Akapitzlist"/>
        <w:numPr>
          <w:ilvl w:val="0"/>
          <w:numId w:val="38"/>
        </w:numPr>
        <w:spacing w:after="0" w:line="240" w:lineRule="auto"/>
        <w:jc w:val="both"/>
        <w:rPr>
          <w:rFonts w:cstheme="minorHAnsi"/>
          <w:color w:val="000000" w:themeColor="text1"/>
        </w:rPr>
      </w:pPr>
      <w:r w:rsidRPr="00487E7C">
        <w:rPr>
          <w:rFonts w:cstheme="minorHAnsi"/>
          <w:color w:val="000000" w:themeColor="text1"/>
          <w:lang w:eastAsia="pl-PL"/>
        </w:rPr>
        <w:t>Głowica telemetryczna</w:t>
      </w:r>
      <w:r w:rsidR="008B5538" w:rsidRPr="00487E7C">
        <w:rPr>
          <w:rFonts w:cstheme="minorHAnsi"/>
          <w:color w:val="000000" w:themeColor="text1"/>
          <w:lang w:eastAsia="pl-PL"/>
        </w:rPr>
        <w:t>;</w:t>
      </w:r>
    </w:p>
    <w:p w14:paraId="7B7D9684" w14:textId="22547C6D" w:rsidR="002468FC" w:rsidRPr="00487E7C" w:rsidRDefault="002468FC" w:rsidP="002468FC">
      <w:pPr>
        <w:pStyle w:val="Akapitzlist"/>
        <w:numPr>
          <w:ilvl w:val="0"/>
          <w:numId w:val="37"/>
        </w:numPr>
        <w:jc w:val="both"/>
        <w:rPr>
          <w:rFonts w:cstheme="minorHAnsi"/>
          <w:color w:val="000000" w:themeColor="text1"/>
        </w:rPr>
      </w:pPr>
      <w:r w:rsidRPr="00487E7C">
        <w:rPr>
          <w:rFonts w:cstheme="minorHAnsi"/>
          <w:color w:val="000000" w:themeColor="text1"/>
        </w:rPr>
        <w:t>Etap II – Prace przemysłowe nad stworzeniem standardu komunikacji z urządzeniami dowolnych producentów urządzeń mierniczych</w:t>
      </w:r>
      <w:r w:rsidR="008B5538" w:rsidRPr="00487E7C">
        <w:rPr>
          <w:rFonts w:cstheme="minorHAnsi"/>
          <w:color w:val="000000" w:themeColor="text1"/>
        </w:rPr>
        <w:t>;</w:t>
      </w:r>
    </w:p>
    <w:p w14:paraId="278EE0CA" w14:textId="2774AD4B" w:rsidR="002468FC" w:rsidRPr="00487E7C" w:rsidRDefault="002468FC" w:rsidP="002468FC">
      <w:pPr>
        <w:pStyle w:val="Akapitzlist"/>
        <w:numPr>
          <w:ilvl w:val="0"/>
          <w:numId w:val="37"/>
        </w:numPr>
        <w:jc w:val="both"/>
        <w:rPr>
          <w:rFonts w:cstheme="minorHAnsi"/>
          <w:color w:val="000000" w:themeColor="text1"/>
        </w:rPr>
      </w:pPr>
      <w:r w:rsidRPr="00487E7C">
        <w:rPr>
          <w:rFonts w:cstheme="minorHAnsi"/>
          <w:color w:val="000000" w:themeColor="text1"/>
        </w:rPr>
        <w:t>Etap III – Prace rozwojowe nad wykorzystaniem nowych sposobów komunikacji w terenie.</w:t>
      </w:r>
    </w:p>
    <w:p w14:paraId="229469B2" w14:textId="63CB9DED" w:rsidR="00A92439" w:rsidRPr="00487E7C" w:rsidRDefault="00F44608" w:rsidP="001F7D1D">
      <w:pPr>
        <w:pStyle w:val="Akapitzlist"/>
        <w:numPr>
          <w:ilvl w:val="0"/>
          <w:numId w:val="9"/>
        </w:numPr>
        <w:ind w:left="0"/>
        <w:jc w:val="both"/>
        <w:rPr>
          <w:rFonts w:cstheme="minorHAnsi"/>
          <w:color w:val="000000" w:themeColor="text1"/>
        </w:rPr>
      </w:pPr>
      <w:r w:rsidRPr="00487E7C">
        <w:rPr>
          <w:rFonts w:cstheme="minorHAnsi"/>
          <w:color w:val="000000" w:themeColor="text1"/>
        </w:rPr>
        <w:t>Wykonawca zobowiązuje się do wykonania przedmiotu umowy z zachowaniem należytej staranności.</w:t>
      </w:r>
    </w:p>
    <w:p w14:paraId="3D02081C" w14:textId="2FFBCD71" w:rsidR="00702D12" w:rsidRPr="00487E7C" w:rsidRDefault="00702D12" w:rsidP="001F7D1D">
      <w:pPr>
        <w:jc w:val="center"/>
        <w:rPr>
          <w:rFonts w:cstheme="minorHAnsi"/>
          <w:color w:val="000000" w:themeColor="text1"/>
          <w:sz w:val="22"/>
          <w:szCs w:val="22"/>
          <w:lang w:eastAsia="pl-PL"/>
        </w:rPr>
      </w:pPr>
      <w:r w:rsidRPr="00487E7C">
        <w:rPr>
          <w:rFonts w:cstheme="minorHAnsi"/>
          <w:color w:val="000000" w:themeColor="text1"/>
          <w:sz w:val="22"/>
          <w:szCs w:val="22"/>
          <w:lang w:eastAsia="pl-PL"/>
        </w:rPr>
        <w:t>§</w:t>
      </w:r>
      <w:r w:rsidR="00F87067" w:rsidRPr="00487E7C">
        <w:rPr>
          <w:rFonts w:cstheme="minorHAnsi"/>
          <w:color w:val="000000" w:themeColor="text1"/>
          <w:sz w:val="22"/>
          <w:szCs w:val="22"/>
          <w:lang w:eastAsia="pl-PL"/>
        </w:rPr>
        <w:t xml:space="preserve"> </w:t>
      </w:r>
      <w:r w:rsidRPr="00487E7C">
        <w:rPr>
          <w:rFonts w:cstheme="minorHAnsi"/>
          <w:color w:val="000000" w:themeColor="text1"/>
          <w:sz w:val="22"/>
          <w:szCs w:val="22"/>
          <w:lang w:eastAsia="pl-PL"/>
        </w:rPr>
        <w:t>2</w:t>
      </w:r>
    </w:p>
    <w:p w14:paraId="4A282057" w14:textId="6A2B47E9" w:rsidR="002468FC" w:rsidRPr="00487E7C" w:rsidRDefault="00F44608" w:rsidP="008B5538">
      <w:pPr>
        <w:pStyle w:val="Akapitzlist"/>
        <w:numPr>
          <w:ilvl w:val="0"/>
          <w:numId w:val="8"/>
        </w:numPr>
        <w:spacing w:after="0" w:line="240" w:lineRule="auto"/>
        <w:ind w:left="0" w:hanging="357"/>
        <w:jc w:val="both"/>
        <w:rPr>
          <w:rFonts w:cstheme="minorHAnsi"/>
          <w:color w:val="000000" w:themeColor="text1"/>
          <w:lang w:eastAsia="pl-PL"/>
        </w:rPr>
      </w:pPr>
      <w:r w:rsidRPr="00487E7C">
        <w:rPr>
          <w:rFonts w:cstheme="minorHAnsi"/>
          <w:color w:val="000000" w:themeColor="text1"/>
          <w:lang w:eastAsia="pl-PL"/>
        </w:rPr>
        <w:t xml:space="preserve">Zakończenie realizacji przedmiotu umowy nastąpi w nieprzekraczalnym terminie </w:t>
      </w:r>
      <w:bookmarkStart w:id="1" w:name="_Hlk54610492"/>
      <w:r w:rsidR="008B5538" w:rsidRPr="00487E7C">
        <w:rPr>
          <w:rFonts w:cstheme="minorHAnsi"/>
          <w:b/>
          <w:color w:val="000000" w:themeColor="text1"/>
          <w:lang w:eastAsia="pl-PL"/>
        </w:rPr>
        <w:t xml:space="preserve">do dn. 31.12.2022 r. </w:t>
      </w:r>
    </w:p>
    <w:p w14:paraId="212B9DA8" w14:textId="77777777" w:rsidR="000419D4" w:rsidRPr="00487E7C" w:rsidRDefault="000419D4" w:rsidP="008B5538">
      <w:pPr>
        <w:keepLines/>
        <w:numPr>
          <w:ilvl w:val="0"/>
          <w:numId w:val="8"/>
        </w:numPr>
        <w:pBdr>
          <w:top w:val="nil"/>
          <w:left w:val="nil"/>
          <w:bottom w:val="nil"/>
          <w:right w:val="nil"/>
          <w:between w:val="nil"/>
        </w:pBdr>
        <w:tabs>
          <w:tab w:val="left" w:pos="66"/>
        </w:tabs>
        <w:ind w:left="0" w:hanging="357"/>
        <w:contextualSpacing/>
        <w:jc w:val="both"/>
        <w:rPr>
          <w:rFonts w:ascii="Calibri" w:eastAsia="Calibri" w:hAnsi="Calibri" w:cs="Calibri"/>
          <w:color w:val="000000" w:themeColor="text1"/>
          <w:sz w:val="22"/>
          <w:szCs w:val="22"/>
          <w:lang w:eastAsia="pl-PL"/>
        </w:rPr>
      </w:pPr>
      <w:r w:rsidRPr="00487E7C">
        <w:rPr>
          <w:rFonts w:ascii="Calibri" w:eastAsia="Calibri" w:hAnsi="Calibri" w:cs="Calibri"/>
          <w:color w:val="000000" w:themeColor="text1"/>
          <w:sz w:val="22"/>
          <w:szCs w:val="22"/>
          <w:lang w:eastAsia="pl-PL"/>
        </w:rPr>
        <w:t xml:space="preserve">Szczegółowy harmonogram rzeczowy realizacji poszczególnych elementów składowych przedmiotu zamówienia: </w:t>
      </w:r>
    </w:p>
    <w:p w14:paraId="214BFB0B" w14:textId="412EEBD8" w:rsidR="000419D4" w:rsidRPr="00487E7C" w:rsidRDefault="000419D4" w:rsidP="008B5538">
      <w:pPr>
        <w:pStyle w:val="Akapitzlist"/>
        <w:numPr>
          <w:ilvl w:val="0"/>
          <w:numId w:val="40"/>
        </w:numPr>
        <w:tabs>
          <w:tab w:val="left" w:pos="66"/>
        </w:tabs>
        <w:spacing w:after="0" w:line="240" w:lineRule="auto"/>
        <w:ind w:left="426" w:hanging="357"/>
        <w:jc w:val="both"/>
        <w:rPr>
          <w:rFonts w:cstheme="minorHAnsi"/>
          <w:color w:val="000000" w:themeColor="text1"/>
        </w:rPr>
      </w:pPr>
      <w:r w:rsidRPr="00487E7C">
        <w:rPr>
          <w:rFonts w:cstheme="minorHAnsi"/>
          <w:color w:val="000000" w:themeColor="text1"/>
        </w:rPr>
        <w:t xml:space="preserve">Etap I  - Prace przemysłowe nad wykonaniem innowacyjnego modułu komunikacji radiowej dalekiego zasięgu - realizacja maks. w terminie do 10 miesięcy od </w:t>
      </w:r>
      <w:r w:rsidR="008B5538" w:rsidRPr="00487E7C">
        <w:rPr>
          <w:rFonts w:cstheme="minorHAnsi"/>
          <w:color w:val="000000" w:themeColor="text1"/>
        </w:rPr>
        <w:t xml:space="preserve">dnia </w:t>
      </w:r>
      <w:r w:rsidRPr="00487E7C">
        <w:rPr>
          <w:rFonts w:cstheme="minorHAnsi"/>
          <w:color w:val="000000" w:themeColor="text1"/>
        </w:rPr>
        <w:t>podpisania umowy</w:t>
      </w:r>
      <w:r w:rsidR="008B5538" w:rsidRPr="00487E7C">
        <w:rPr>
          <w:rFonts w:cstheme="minorHAnsi"/>
          <w:color w:val="000000" w:themeColor="text1"/>
        </w:rPr>
        <w:t>:</w:t>
      </w:r>
    </w:p>
    <w:p w14:paraId="7AEA93A2" w14:textId="4BFE3AA6" w:rsidR="000419D4" w:rsidRPr="00487E7C" w:rsidRDefault="000419D4" w:rsidP="008B5538">
      <w:pPr>
        <w:pStyle w:val="Akapitzlist"/>
        <w:numPr>
          <w:ilvl w:val="0"/>
          <w:numId w:val="39"/>
        </w:numPr>
        <w:tabs>
          <w:tab w:val="left" w:pos="66"/>
        </w:tabs>
        <w:spacing w:after="0" w:line="240" w:lineRule="auto"/>
        <w:ind w:left="851" w:hanging="357"/>
        <w:jc w:val="both"/>
        <w:rPr>
          <w:rFonts w:cstheme="minorHAnsi"/>
          <w:color w:val="000000" w:themeColor="text1"/>
        </w:rPr>
      </w:pPr>
      <w:r w:rsidRPr="00487E7C">
        <w:rPr>
          <w:rFonts w:cstheme="minorHAnsi"/>
          <w:color w:val="000000" w:themeColor="text1"/>
        </w:rPr>
        <w:t>Koncentrator - realizacja maks. w terminie do 10 miesięcy od</w:t>
      </w:r>
      <w:r w:rsidR="008B5538" w:rsidRPr="00487E7C">
        <w:rPr>
          <w:rFonts w:cstheme="minorHAnsi"/>
          <w:color w:val="000000" w:themeColor="text1"/>
        </w:rPr>
        <w:t xml:space="preserve"> dnia</w:t>
      </w:r>
      <w:r w:rsidRPr="00487E7C">
        <w:rPr>
          <w:rFonts w:cstheme="minorHAnsi"/>
          <w:color w:val="000000" w:themeColor="text1"/>
        </w:rPr>
        <w:t xml:space="preserve"> podpisania umowy</w:t>
      </w:r>
      <w:r w:rsidR="008B5538" w:rsidRPr="00487E7C">
        <w:rPr>
          <w:rFonts w:cstheme="minorHAnsi"/>
          <w:color w:val="000000" w:themeColor="text1"/>
        </w:rPr>
        <w:t>,</w:t>
      </w:r>
      <w:r w:rsidRPr="00487E7C">
        <w:rPr>
          <w:rFonts w:cstheme="minorHAnsi"/>
          <w:color w:val="000000" w:themeColor="text1"/>
        </w:rPr>
        <w:t xml:space="preserve">  </w:t>
      </w:r>
    </w:p>
    <w:p w14:paraId="142EA85D" w14:textId="6C260FD4" w:rsidR="000419D4" w:rsidRPr="00487E7C" w:rsidRDefault="000419D4" w:rsidP="008B5538">
      <w:pPr>
        <w:pStyle w:val="Akapitzlist"/>
        <w:numPr>
          <w:ilvl w:val="0"/>
          <w:numId w:val="39"/>
        </w:numPr>
        <w:tabs>
          <w:tab w:val="left" w:pos="66"/>
        </w:tabs>
        <w:spacing w:after="0" w:line="240" w:lineRule="auto"/>
        <w:ind w:left="851" w:hanging="357"/>
        <w:jc w:val="both"/>
        <w:rPr>
          <w:rFonts w:cstheme="minorHAnsi"/>
          <w:color w:val="000000" w:themeColor="text1"/>
        </w:rPr>
      </w:pPr>
      <w:r w:rsidRPr="00487E7C">
        <w:rPr>
          <w:rFonts w:cstheme="minorHAnsi"/>
          <w:color w:val="000000" w:themeColor="text1"/>
        </w:rPr>
        <w:t xml:space="preserve">Retransmiter - realizacja maks. w terminie do 10 miesięcy od </w:t>
      </w:r>
      <w:r w:rsidR="008B5538" w:rsidRPr="00487E7C">
        <w:rPr>
          <w:rFonts w:cstheme="minorHAnsi"/>
          <w:color w:val="000000" w:themeColor="text1"/>
        </w:rPr>
        <w:t xml:space="preserve">dnia </w:t>
      </w:r>
      <w:r w:rsidRPr="00487E7C">
        <w:rPr>
          <w:rFonts w:cstheme="minorHAnsi"/>
          <w:color w:val="000000" w:themeColor="text1"/>
        </w:rPr>
        <w:t>podpisania umowy</w:t>
      </w:r>
      <w:r w:rsidR="008B5538" w:rsidRPr="00487E7C">
        <w:rPr>
          <w:rFonts w:cstheme="minorHAnsi"/>
          <w:color w:val="000000" w:themeColor="text1"/>
        </w:rPr>
        <w:t>,</w:t>
      </w:r>
      <w:r w:rsidRPr="00487E7C">
        <w:rPr>
          <w:rFonts w:cstheme="minorHAnsi"/>
          <w:color w:val="000000" w:themeColor="text1"/>
        </w:rPr>
        <w:t xml:space="preserve"> </w:t>
      </w:r>
    </w:p>
    <w:p w14:paraId="5CFDAAA9" w14:textId="6875B680" w:rsidR="000419D4" w:rsidRPr="00487E7C" w:rsidRDefault="000419D4" w:rsidP="008B5538">
      <w:pPr>
        <w:pStyle w:val="Akapitzlist"/>
        <w:numPr>
          <w:ilvl w:val="0"/>
          <w:numId w:val="39"/>
        </w:numPr>
        <w:tabs>
          <w:tab w:val="left" w:pos="66"/>
        </w:tabs>
        <w:spacing w:after="0" w:line="240" w:lineRule="auto"/>
        <w:ind w:left="851" w:hanging="357"/>
        <w:jc w:val="both"/>
        <w:rPr>
          <w:rFonts w:cstheme="minorHAnsi"/>
          <w:color w:val="000000" w:themeColor="text1"/>
        </w:rPr>
      </w:pPr>
      <w:r w:rsidRPr="00487E7C">
        <w:rPr>
          <w:rFonts w:cstheme="minorHAnsi"/>
          <w:color w:val="000000" w:themeColor="text1"/>
        </w:rPr>
        <w:t xml:space="preserve">Głowica telemetryczna - realizacja maks. w terminie do 10 miesięcy od </w:t>
      </w:r>
      <w:r w:rsidR="008B5538" w:rsidRPr="00487E7C">
        <w:rPr>
          <w:rFonts w:cstheme="minorHAnsi"/>
          <w:color w:val="000000" w:themeColor="text1"/>
        </w:rPr>
        <w:t xml:space="preserve">dnia </w:t>
      </w:r>
      <w:r w:rsidRPr="00487E7C">
        <w:rPr>
          <w:rFonts w:cstheme="minorHAnsi"/>
          <w:color w:val="000000" w:themeColor="text1"/>
        </w:rPr>
        <w:t>podpisania umowy</w:t>
      </w:r>
      <w:r w:rsidR="008B5538" w:rsidRPr="00487E7C">
        <w:rPr>
          <w:rFonts w:cstheme="minorHAnsi"/>
          <w:color w:val="000000" w:themeColor="text1"/>
        </w:rPr>
        <w:t>;</w:t>
      </w:r>
    </w:p>
    <w:p w14:paraId="0A88FC0D" w14:textId="26B6C014" w:rsidR="000419D4" w:rsidRPr="00487E7C" w:rsidRDefault="000419D4" w:rsidP="008B5538">
      <w:pPr>
        <w:pStyle w:val="Akapitzlist"/>
        <w:numPr>
          <w:ilvl w:val="0"/>
          <w:numId w:val="40"/>
        </w:numPr>
        <w:tabs>
          <w:tab w:val="left" w:pos="66"/>
        </w:tabs>
        <w:spacing w:after="0" w:line="240" w:lineRule="auto"/>
        <w:ind w:left="426" w:hanging="357"/>
        <w:jc w:val="both"/>
        <w:rPr>
          <w:rFonts w:cstheme="minorHAnsi"/>
          <w:color w:val="000000" w:themeColor="text1"/>
        </w:rPr>
      </w:pPr>
      <w:r w:rsidRPr="00487E7C">
        <w:rPr>
          <w:rFonts w:cstheme="minorHAnsi"/>
          <w:color w:val="000000" w:themeColor="text1"/>
        </w:rPr>
        <w:t xml:space="preserve">Etap II  - Prace przemysłowe nad stworzeniem standardu komunikacji z urządzeniami dowolnych producentów urządzeń mierniczych - realizacja maks. w terminie do 6 miesięcy od </w:t>
      </w:r>
      <w:r w:rsidR="008B5538" w:rsidRPr="00487E7C">
        <w:rPr>
          <w:rFonts w:cstheme="minorHAnsi"/>
          <w:color w:val="000000" w:themeColor="text1"/>
        </w:rPr>
        <w:t xml:space="preserve">dnia </w:t>
      </w:r>
      <w:r w:rsidRPr="00487E7C">
        <w:rPr>
          <w:rFonts w:cstheme="minorHAnsi"/>
          <w:color w:val="000000" w:themeColor="text1"/>
        </w:rPr>
        <w:t>podpisania umowy;</w:t>
      </w:r>
    </w:p>
    <w:p w14:paraId="1CA5369E" w14:textId="3D891367" w:rsidR="000419D4" w:rsidRPr="00487E7C" w:rsidRDefault="000419D4" w:rsidP="008B5538">
      <w:pPr>
        <w:pStyle w:val="Akapitzlist"/>
        <w:numPr>
          <w:ilvl w:val="0"/>
          <w:numId w:val="40"/>
        </w:numPr>
        <w:tabs>
          <w:tab w:val="left" w:pos="66"/>
        </w:tabs>
        <w:spacing w:after="0" w:line="240" w:lineRule="auto"/>
        <w:ind w:left="426" w:hanging="357"/>
        <w:jc w:val="both"/>
        <w:rPr>
          <w:rFonts w:cstheme="minorHAnsi"/>
          <w:color w:val="000000" w:themeColor="text1"/>
        </w:rPr>
      </w:pPr>
      <w:r w:rsidRPr="00487E7C">
        <w:rPr>
          <w:rFonts w:cstheme="minorHAnsi"/>
          <w:color w:val="000000" w:themeColor="text1"/>
        </w:rPr>
        <w:t xml:space="preserve">Etap III  - Prace rozwojowe nad wykorzystaniem nowych sposobów komunikacji w terenie - realizacja maks. w terminie do 14 miesięcy od </w:t>
      </w:r>
      <w:r w:rsidR="008B5538" w:rsidRPr="00487E7C">
        <w:rPr>
          <w:rFonts w:cstheme="minorHAnsi"/>
          <w:color w:val="000000" w:themeColor="text1"/>
        </w:rPr>
        <w:t xml:space="preserve">dnia </w:t>
      </w:r>
      <w:r w:rsidRPr="00487E7C">
        <w:rPr>
          <w:rFonts w:cstheme="minorHAnsi"/>
          <w:color w:val="000000" w:themeColor="text1"/>
        </w:rPr>
        <w:t xml:space="preserve">podpisania umowy.  </w:t>
      </w:r>
    </w:p>
    <w:p w14:paraId="0646444C" w14:textId="363B9F94" w:rsidR="00F44608" w:rsidRPr="00487E7C" w:rsidRDefault="0042307A" w:rsidP="008B5538">
      <w:pPr>
        <w:pStyle w:val="Akapitzlist"/>
        <w:numPr>
          <w:ilvl w:val="0"/>
          <w:numId w:val="8"/>
        </w:numPr>
        <w:spacing w:after="0" w:line="240" w:lineRule="auto"/>
        <w:ind w:left="0" w:hanging="357"/>
        <w:jc w:val="both"/>
        <w:rPr>
          <w:rFonts w:cstheme="minorHAnsi"/>
          <w:color w:val="000000" w:themeColor="text1"/>
          <w:lang w:eastAsia="pl-PL"/>
        </w:rPr>
      </w:pPr>
      <w:r w:rsidRPr="00487E7C">
        <w:rPr>
          <w:rFonts w:eastAsia="Calibri" w:cstheme="minorHAnsi"/>
          <w:color w:val="000000" w:themeColor="text1"/>
          <w:lang w:eastAsia="pl-PL"/>
        </w:rPr>
        <w:t>Dopuszcza się etapowanie odbio</w:t>
      </w:r>
      <w:r w:rsidR="000419D4" w:rsidRPr="00487E7C">
        <w:rPr>
          <w:rFonts w:eastAsia="Calibri" w:cstheme="minorHAnsi"/>
          <w:color w:val="000000" w:themeColor="text1"/>
          <w:lang w:eastAsia="pl-PL"/>
        </w:rPr>
        <w:t xml:space="preserve">ru poszczególnych części umowy, w tym </w:t>
      </w:r>
      <w:r w:rsidR="008B5538" w:rsidRPr="00487E7C">
        <w:rPr>
          <w:rFonts w:eastAsia="Calibri" w:cstheme="minorHAnsi"/>
          <w:color w:val="000000" w:themeColor="text1"/>
          <w:lang w:eastAsia="pl-PL"/>
        </w:rPr>
        <w:t xml:space="preserve">elementów składowych przedmiotu umowy wskazanych w </w:t>
      </w:r>
      <w:r w:rsidR="000419D4" w:rsidRPr="00487E7C">
        <w:rPr>
          <w:rFonts w:eastAsia="Calibri" w:cstheme="minorHAnsi"/>
          <w:color w:val="000000" w:themeColor="text1"/>
          <w:lang w:eastAsia="pl-PL"/>
        </w:rPr>
        <w:t>ust. 2 pkt. 1) ppkt. a), b), c).</w:t>
      </w:r>
    </w:p>
    <w:bookmarkEnd w:id="1"/>
    <w:p w14:paraId="01296F4B" w14:textId="2EBCC1A6" w:rsidR="00956BF2" w:rsidRPr="00487E7C" w:rsidRDefault="00E350E7" w:rsidP="001F7D1D">
      <w:pPr>
        <w:pStyle w:val="Akapitzlist"/>
        <w:numPr>
          <w:ilvl w:val="0"/>
          <w:numId w:val="8"/>
        </w:numPr>
        <w:spacing w:after="0" w:line="240" w:lineRule="auto"/>
        <w:ind w:left="0"/>
        <w:jc w:val="both"/>
        <w:rPr>
          <w:rFonts w:cstheme="minorHAnsi"/>
          <w:color w:val="000000" w:themeColor="text1"/>
          <w:lang w:eastAsia="pl-PL"/>
        </w:rPr>
      </w:pPr>
      <w:r w:rsidRPr="00487E7C">
        <w:rPr>
          <w:rFonts w:cstheme="minorHAnsi"/>
          <w:color w:val="000000" w:themeColor="text1"/>
          <w:lang w:eastAsia="pl-PL"/>
        </w:rPr>
        <w:t xml:space="preserve">Za termin wykonania </w:t>
      </w:r>
      <w:r w:rsidR="00636A61" w:rsidRPr="00487E7C">
        <w:rPr>
          <w:rFonts w:cstheme="minorHAnsi"/>
          <w:color w:val="000000" w:themeColor="text1"/>
          <w:lang w:eastAsia="pl-PL"/>
        </w:rPr>
        <w:t xml:space="preserve">całego </w:t>
      </w:r>
      <w:r w:rsidRPr="00487E7C">
        <w:rPr>
          <w:rFonts w:cstheme="minorHAnsi"/>
          <w:color w:val="000000" w:themeColor="text1"/>
          <w:lang w:eastAsia="pl-PL"/>
        </w:rPr>
        <w:t xml:space="preserve">przedmiotu umowy uważa się dzień podpisania przez Strony Umowy, bez zastrzeżeń, </w:t>
      </w:r>
      <w:r w:rsidR="00636A61" w:rsidRPr="00487E7C">
        <w:rPr>
          <w:rFonts w:cstheme="minorHAnsi"/>
          <w:color w:val="000000" w:themeColor="text1"/>
          <w:lang w:eastAsia="pl-PL"/>
        </w:rPr>
        <w:t xml:space="preserve">końcowego </w:t>
      </w:r>
      <w:r w:rsidRPr="00487E7C">
        <w:rPr>
          <w:rFonts w:cstheme="minorHAnsi"/>
          <w:color w:val="000000" w:themeColor="text1"/>
          <w:lang w:eastAsia="pl-PL"/>
        </w:rPr>
        <w:t xml:space="preserve">protokołu odbioru wykonania przedmiotu </w:t>
      </w:r>
      <w:r w:rsidR="00636A61" w:rsidRPr="00487E7C">
        <w:rPr>
          <w:rFonts w:cstheme="minorHAnsi"/>
          <w:color w:val="000000" w:themeColor="text1"/>
          <w:lang w:eastAsia="pl-PL"/>
        </w:rPr>
        <w:t>umowy w zakresie określonym w §</w:t>
      </w:r>
      <w:r w:rsidR="00F87067" w:rsidRPr="00487E7C">
        <w:rPr>
          <w:rFonts w:cstheme="minorHAnsi"/>
          <w:color w:val="000000" w:themeColor="text1"/>
          <w:lang w:eastAsia="pl-PL"/>
        </w:rPr>
        <w:t xml:space="preserve"> </w:t>
      </w:r>
      <w:r w:rsidRPr="00487E7C">
        <w:rPr>
          <w:rFonts w:cstheme="minorHAnsi"/>
          <w:color w:val="000000" w:themeColor="text1"/>
          <w:lang w:eastAsia="pl-PL"/>
        </w:rPr>
        <w:t>1.</w:t>
      </w:r>
    </w:p>
    <w:p w14:paraId="16236905" w14:textId="77777777" w:rsidR="002718F6" w:rsidRPr="00487E7C" w:rsidRDefault="002718F6" w:rsidP="001F7D1D">
      <w:pPr>
        <w:jc w:val="center"/>
        <w:rPr>
          <w:rFonts w:cstheme="minorHAnsi"/>
          <w:color w:val="000000" w:themeColor="text1"/>
          <w:sz w:val="22"/>
          <w:szCs w:val="22"/>
          <w:lang w:eastAsia="pl-PL"/>
        </w:rPr>
      </w:pPr>
    </w:p>
    <w:p w14:paraId="6C42A05D" w14:textId="0D6927AA" w:rsidR="00702D12" w:rsidRPr="00487E7C" w:rsidRDefault="00702D12" w:rsidP="001F7D1D">
      <w:pPr>
        <w:jc w:val="center"/>
        <w:rPr>
          <w:rFonts w:cstheme="minorHAnsi"/>
          <w:color w:val="000000" w:themeColor="text1"/>
          <w:sz w:val="22"/>
          <w:szCs w:val="22"/>
          <w:lang w:eastAsia="pl-PL"/>
        </w:rPr>
      </w:pPr>
      <w:r w:rsidRPr="00487E7C">
        <w:rPr>
          <w:rFonts w:cstheme="minorHAnsi"/>
          <w:color w:val="000000" w:themeColor="text1"/>
          <w:sz w:val="22"/>
          <w:szCs w:val="22"/>
          <w:lang w:eastAsia="pl-PL"/>
        </w:rPr>
        <w:t>§</w:t>
      </w:r>
      <w:r w:rsidR="00F87067" w:rsidRPr="00487E7C">
        <w:rPr>
          <w:rFonts w:cstheme="minorHAnsi"/>
          <w:color w:val="000000" w:themeColor="text1"/>
          <w:sz w:val="22"/>
          <w:szCs w:val="22"/>
          <w:lang w:eastAsia="pl-PL"/>
        </w:rPr>
        <w:t xml:space="preserve"> </w:t>
      </w:r>
      <w:r w:rsidRPr="00487E7C">
        <w:rPr>
          <w:rFonts w:cstheme="minorHAnsi"/>
          <w:color w:val="000000" w:themeColor="text1"/>
          <w:sz w:val="22"/>
          <w:szCs w:val="22"/>
          <w:lang w:eastAsia="pl-PL"/>
        </w:rPr>
        <w:t>3</w:t>
      </w:r>
    </w:p>
    <w:p w14:paraId="78CED482" w14:textId="1BC69053" w:rsidR="00F87067" w:rsidRPr="00487E7C" w:rsidRDefault="00BF4E62" w:rsidP="001F7D1D">
      <w:pPr>
        <w:pStyle w:val="Akapitzlist"/>
        <w:numPr>
          <w:ilvl w:val="0"/>
          <w:numId w:val="15"/>
        </w:numPr>
        <w:spacing w:after="0" w:line="240" w:lineRule="auto"/>
        <w:ind w:left="0" w:hanging="425"/>
        <w:jc w:val="both"/>
        <w:rPr>
          <w:rFonts w:cstheme="minorHAnsi"/>
          <w:color w:val="000000" w:themeColor="text1"/>
          <w:lang w:eastAsia="pl-PL"/>
        </w:rPr>
      </w:pPr>
      <w:r w:rsidRPr="00487E7C">
        <w:rPr>
          <w:rFonts w:cstheme="minorHAnsi"/>
          <w:color w:val="000000" w:themeColor="text1"/>
          <w:lang w:eastAsia="pl-PL"/>
        </w:rPr>
        <w:t>Zamawiający za wykonany przedmiot umowy zapłaci cenę ustaloną</w:t>
      </w:r>
      <w:r w:rsidR="00F87067" w:rsidRPr="00487E7C">
        <w:rPr>
          <w:rFonts w:cstheme="minorHAnsi"/>
          <w:color w:val="000000" w:themeColor="text1"/>
          <w:lang w:eastAsia="pl-PL"/>
        </w:rPr>
        <w:t xml:space="preserve"> na podstawie oferty</w:t>
      </w:r>
      <w:r w:rsidR="008B5538" w:rsidRPr="00487E7C">
        <w:rPr>
          <w:rFonts w:cstheme="minorHAnsi"/>
          <w:color w:val="000000" w:themeColor="text1"/>
          <w:lang w:eastAsia="pl-PL"/>
        </w:rPr>
        <w:t xml:space="preserve"> Wykonawcy</w:t>
      </w:r>
      <w:r w:rsidR="00F87067" w:rsidRPr="00487E7C">
        <w:rPr>
          <w:rFonts w:cstheme="minorHAnsi"/>
          <w:color w:val="000000" w:themeColor="text1"/>
          <w:lang w:eastAsia="pl-PL"/>
        </w:rPr>
        <w:t>.</w:t>
      </w:r>
    </w:p>
    <w:p w14:paraId="72F581C8" w14:textId="252FFC4D" w:rsidR="00BF4E62" w:rsidRPr="00487E7C" w:rsidRDefault="00F1143C" w:rsidP="001F7D1D">
      <w:pPr>
        <w:pStyle w:val="Akapitzlist"/>
        <w:numPr>
          <w:ilvl w:val="0"/>
          <w:numId w:val="15"/>
        </w:numPr>
        <w:spacing w:after="0" w:line="240" w:lineRule="auto"/>
        <w:ind w:left="0" w:hanging="425"/>
        <w:jc w:val="both"/>
        <w:rPr>
          <w:rFonts w:cstheme="minorHAnsi"/>
          <w:color w:val="000000" w:themeColor="text1"/>
          <w:lang w:eastAsia="pl-PL"/>
        </w:rPr>
      </w:pPr>
      <w:r w:rsidRPr="00487E7C">
        <w:rPr>
          <w:rFonts w:cstheme="minorHAnsi"/>
          <w:color w:val="000000" w:themeColor="text1"/>
          <w:lang w:eastAsia="pl-PL"/>
        </w:rPr>
        <w:t xml:space="preserve">Zamawiający za wykonany przedmiot umowy zapłaci wynagrodzenie w kwocie: </w:t>
      </w:r>
      <w:r w:rsidR="00BF4E62" w:rsidRPr="00487E7C">
        <w:rPr>
          <w:rFonts w:cstheme="minorHAnsi"/>
          <w:b/>
          <w:color w:val="000000" w:themeColor="text1"/>
          <w:lang w:eastAsia="pl-PL"/>
        </w:rPr>
        <w:t>…………………………. PLN brutto</w:t>
      </w:r>
      <w:r w:rsidR="00BF4E62" w:rsidRPr="00487E7C">
        <w:rPr>
          <w:rFonts w:cstheme="minorHAnsi"/>
          <w:color w:val="000000" w:themeColor="text1"/>
          <w:lang w:eastAsia="pl-PL"/>
        </w:rPr>
        <w:t>, (słownie: ……………………………</w:t>
      </w:r>
      <w:r w:rsidR="008B5538" w:rsidRPr="00487E7C">
        <w:rPr>
          <w:rFonts w:cstheme="minorHAnsi"/>
          <w:color w:val="000000" w:themeColor="text1"/>
          <w:lang w:eastAsia="pl-PL"/>
        </w:rPr>
        <w:t>……………………………………………</w:t>
      </w:r>
      <w:r w:rsidR="00BF4E62" w:rsidRPr="00487E7C">
        <w:rPr>
          <w:rFonts w:cstheme="minorHAnsi"/>
          <w:color w:val="000000" w:themeColor="text1"/>
          <w:lang w:eastAsia="pl-PL"/>
        </w:rPr>
        <w:t xml:space="preserve">……………………………………..), w tym wynagrodzenie netto: ………………………………..…………….. </w:t>
      </w:r>
      <w:r w:rsidR="008B5538" w:rsidRPr="00487E7C">
        <w:rPr>
          <w:rFonts w:cstheme="minorHAnsi"/>
          <w:color w:val="000000" w:themeColor="text1"/>
          <w:lang w:eastAsia="pl-PL"/>
        </w:rPr>
        <w:t xml:space="preserve"> PLN </w:t>
      </w:r>
      <w:r w:rsidR="00BF4E62" w:rsidRPr="00487E7C">
        <w:rPr>
          <w:rFonts w:cstheme="minorHAnsi"/>
          <w:color w:val="000000" w:themeColor="text1"/>
          <w:lang w:eastAsia="pl-PL"/>
        </w:rPr>
        <w:t>i należny podatek VAT: ………………………</w:t>
      </w:r>
      <w:r w:rsidRPr="00487E7C">
        <w:rPr>
          <w:rFonts w:cstheme="minorHAnsi"/>
          <w:color w:val="000000" w:themeColor="text1"/>
          <w:lang w:eastAsia="pl-PL"/>
        </w:rPr>
        <w:t>…….</w:t>
      </w:r>
      <w:r w:rsidR="00BF4E62" w:rsidRPr="00487E7C">
        <w:rPr>
          <w:rFonts w:cstheme="minorHAnsi"/>
          <w:color w:val="000000" w:themeColor="text1"/>
          <w:lang w:eastAsia="pl-PL"/>
        </w:rPr>
        <w:t>…………….</w:t>
      </w:r>
      <w:r w:rsidR="008B5538" w:rsidRPr="00487E7C">
        <w:rPr>
          <w:rFonts w:cstheme="minorHAnsi"/>
          <w:color w:val="000000" w:themeColor="text1"/>
          <w:lang w:eastAsia="pl-PL"/>
        </w:rPr>
        <w:t xml:space="preserve"> PLN</w:t>
      </w:r>
    </w:p>
    <w:p w14:paraId="4F80D03D" w14:textId="77777777" w:rsidR="00BF4E62" w:rsidRPr="00487E7C" w:rsidRDefault="00BF4E62" w:rsidP="001F7D1D">
      <w:pPr>
        <w:pStyle w:val="Akapitzlist"/>
        <w:numPr>
          <w:ilvl w:val="0"/>
          <w:numId w:val="15"/>
        </w:numPr>
        <w:spacing w:after="0" w:line="240" w:lineRule="auto"/>
        <w:ind w:left="0" w:hanging="425"/>
        <w:jc w:val="both"/>
        <w:rPr>
          <w:rFonts w:cstheme="minorHAnsi"/>
          <w:color w:val="000000" w:themeColor="text1"/>
          <w:lang w:eastAsia="pl-PL"/>
        </w:rPr>
      </w:pPr>
      <w:r w:rsidRPr="00487E7C">
        <w:rPr>
          <w:rFonts w:cstheme="minorHAnsi"/>
          <w:color w:val="000000" w:themeColor="text1"/>
          <w:lang w:eastAsia="pl-PL"/>
        </w:rPr>
        <w:t>Cena ofertowa nie będzie podlegać waloryzacji. Wynagrodzenie ryczałtowe, o którym mowa w ust. 2 obejmuje wszystkie koszty związane z realizacją przedmiotu umowy, w tym ryzyko Wykonawcy z tytułu oszacowania wszelkich kosztów związanych z realizacją umowy. Niedoszacowanie, pominięcie oraz brak rozpoznania zakresu przedmiotu umowy nie może być podstawą do żądania zmiany ceny ryczałtowej określonej w niniejszej umowie.</w:t>
      </w:r>
    </w:p>
    <w:p w14:paraId="278BE222" w14:textId="77777777" w:rsidR="000A27D3" w:rsidRPr="00487E7C" w:rsidRDefault="00BF4E62" w:rsidP="001F7D1D">
      <w:pPr>
        <w:pStyle w:val="Akapitzlist"/>
        <w:numPr>
          <w:ilvl w:val="0"/>
          <w:numId w:val="15"/>
        </w:numPr>
        <w:spacing w:after="0" w:line="240" w:lineRule="auto"/>
        <w:ind w:left="0" w:hanging="425"/>
        <w:jc w:val="both"/>
        <w:rPr>
          <w:rFonts w:cstheme="minorHAnsi"/>
          <w:color w:val="000000" w:themeColor="text1"/>
          <w:lang w:eastAsia="pl-PL"/>
        </w:rPr>
      </w:pPr>
      <w:r w:rsidRPr="00487E7C">
        <w:rPr>
          <w:rFonts w:cstheme="minorHAnsi"/>
          <w:color w:val="000000" w:themeColor="text1"/>
          <w:lang w:eastAsia="pl-PL"/>
        </w:rPr>
        <w:t>Zamawiający zapłaci cenę za zrealizowanie przedmiotu umowy na podstawie wystawionych faktur.</w:t>
      </w:r>
    </w:p>
    <w:p w14:paraId="5589EBA7" w14:textId="7D925FA4" w:rsidR="00576913" w:rsidRPr="00487E7C" w:rsidRDefault="00BF4E62" w:rsidP="001F7D1D">
      <w:pPr>
        <w:pStyle w:val="Akapitzlist"/>
        <w:numPr>
          <w:ilvl w:val="0"/>
          <w:numId w:val="15"/>
        </w:numPr>
        <w:spacing w:after="0" w:line="240" w:lineRule="auto"/>
        <w:ind w:left="0" w:hanging="426"/>
        <w:jc w:val="both"/>
        <w:rPr>
          <w:rFonts w:cstheme="minorHAnsi"/>
          <w:color w:val="000000" w:themeColor="text1"/>
          <w:lang w:eastAsia="pl-PL"/>
        </w:rPr>
      </w:pPr>
      <w:r w:rsidRPr="00487E7C">
        <w:rPr>
          <w:rFonts w:cstheme="minorHAnsi"/>
          <w:color w:val="000000" w:themeColor="text1"/>
          <w:lang w:eastAsia="pl-PL"/>
        </w:rPr>
        <w:t xml:space="preserve">Strony ustalają, iż na poczet ceny </w:t>
      </w:r>
      <w:r w:rsidR="00AC2B9C" w:rsidRPr="00487E7C">
        <w:rPr>
          <w:rFonts w:cstheme="minorHAnsi"/>
          <w:color w:val="000000" w:themeColor="text1"/>
          <w:lang w:eastAsia="pl-PL"/>
        </w:rPr>
        <w:t>określonej</w:t>
      </w:r>
      <w:r w:rsidRPr="00487E7C">
        <w:rPr>
          <w:rFonts w:cstheme="minorHAnsi"/>
          <w:color w:val="000000" w:themeColor="text1"/>
          <w:lang w:eastAsia="pl-PL"/>
        </w:rPr>
        <w:t xml:space="preserve"> w ust. 2 powyżej, Zamawiający u</w:t>
      </w:r>
      <w:r w:rsidR="00DB74A5" w:rsidRPr="00487E7C">
        <w:rPr>
          <w:rFonts w:cstheme="minorHAnsi"/>
          <w:color w:val="000000" w:themeColor="text1"/>
          <w:lang w:eastAsia="pl-PL"/>
        </w:rPr>
        <w:t>iści na rzecz Wykonawcy zaliczki w wysokości do maks. 8</w:t>
      </w:r>
      <w:r w:rsidRPr="00487E7C">
        <w:rPr>
          <w:rFonts w:cstheme="minorHAnsi"/>
          <w:color w:val="000000" w:themeColor="text1"/>
          <w:lang w:eastAsia="pl-PL"/>
        </w:rPr>
        <w:t>0% kwoty brutto określonej w ust 2. Zapłata zaliczki nastąpi w terminie 30 dni kalendarzowych od daty otrzymania przez Zamawiającego prawidłowo w</w:t>
      </w:r>
      <w:r w:rsidR="00576913" w:rsidRPr="00487E7C">
        <w:rPr>
          <w:rFonts w:cstheme="minorHAnsi"/>
          <w:color w:val="000000" w:themeColor="text1"/>
          <w:lang w:eastAsia="pl-PL"/>
        </w:rPr>
        <w:t>ystawionej faktury zaliczkowej.</w:t>
      </w:r>
    </w:p>
    <w:p w14:paraId="772A29C4" w14:textId="67725718" w:rsidR="00576913" w:rsidRPr="00487E7C" w:rsidRDefault="00576913" w:rsidP="001F7D1D">
      <w:pPr>
        <w:pStyle w:val="Akapitzlist"/>
        <w:numPr>
          <w:ilvl w:val="0"/>
          <w:numId w:val="15"/>
        </w:numPr>
        <w:spacing w:after="0" w:line="240" w:lineRule="auto"/>
        <w:ind w:left="0" w:hanging="426"/>
        <w:jc w:val="both"/>
        <w:rPr>
          <w:rFonts w:cstheme="minorHAnsi"/>
          <w:color w:val="000000" w:themeColor="text1"/>
          <w:lang w:eastAsia="pl-PL"/>
        </w:rPr>
      </w:pPr>
      <w:r w:rsidRPr="00487E7C">
        <w:rPr>
          <w:rFonts w:cstheme="minorHAnsi"/>
          <w:color w:val="000000" w:themeColor="text1"/>
          <w:lang w:eastAsia="pl-PL"/>
        </w:rPr>
        <w:t xml:space="preserve">Zamawiający dopuszcza możliwość </w:t>
      </w:r>
      <w:r w:rsidRPr="00487E7C">
        <w:rPr>
          <w:rStyle w:val="Uwydatnienie"/>
          <w:rFonts w:cstheme="minorHAnsi"/>
          <w:i w:val="0"/>
          <w:color w:val="000000" w:themeColor="text1"/>
        </w:rPr>
        <w:t xml:space="preserve">etapowego rozliczania </w:t>
      </w:r>
      <w:r w:rsidR="004F0AE1" w:rsidRPr="00487E7C">
        <w:rPr>
          <w:rStyle w:val="Uwydatnienie"/>
          <w:rFonts w:cstheme="minorHAnsi"/>
          <w:i w:val="0"/>
          <w:color w:val="000000" w:themeColor="text1"/>
        </w:rPr>
        <w:t xml:space="preserve">realizacji </w:t>
      </w:r>
      <w:r w:rsidRPr="00487E7C">
        <w:rPr>
          <w:rStyle w:val="Uwydatnienie"/>
          <w:rFonts w:cstheme="minorHAnsi"/>
          <w:i w:val="0"/>
          <w:color w:val="000000" w:themeColor="text1"/>
        </w:rPr>
        <w:t>przedmiotu umowy</w:t>
      </w:r>
      <w:r w:rsidRPr="00487E7C">
        <w:rPr>
          <w:rStyle w:val="st"/>
          <w:rFonts w:cstheme="minorHAnsi"/>
          <w:i/>
          <w:color w:val="000000" w:themeColor="text1"/>
        </w:rPr>
        <w:t>,</w:t>
      </w:r>
      <w:r w:rsidRPr="00487E7C">
        <w:rPr>
          <w:rStyle w:val="st"/>
          <w:rFonts w:cstheme="minorHAnsi"/>
          <w:color w:val="000000" w:themeColor="text1"/>
        </w:rPr>
        <w:t xml:space="preserve"> po wykonaniu każdego elementu składowego przedmiotu zamówienia</w:t>
      </w:r>
      <w:r w:rsidR="004F0AE1" w:rsidRPr="00487E7C">
        <w:rPr>
          <w:rStyle w:val="st"/>
          <w:rFonts w:cstheme="minorHAnsi"/>
          <w:color w:val="000000" w:themeColor="text1"/>
        </w:rPr>
        <w:t>,</w:t>
      </w:r>
      <w:r w:rsidRPr="00487E7C">
        <w:rPr>
          <w:rStyle w:val="st"/>
          <w:rFonts w:cstheme="minorHAnsi"/>
          <w:color w:val="000000" w:themeColor="text1"/>
        </w:rPr>
        <w:t xml:space="preserve"> zgodnie z </w:t>
      </w:r>
      <w:r w:rsidR="0042307A" w:rsidRPr="00487E7C">
        <w:rPr>
          <w:rStyle w:val="st"/>
          <w:rFonts w:cstheme="minorHAnsi"/>
          <w:color w:val="000000" w:themeColor="text1"/>
        </w:rPr>
        <w:t>formularzem oferty stanowiącym załącznik do umowy</w:t>
      </w:r>
      <w:r w:rsidRPr="00487E7C">
        <w:rPr>
          <w:rFonts w:cstheme="minorHAnsi"/>
          <w:color w:val="000000" w:themeColor="text1"/>
          <w:lang w:eastAsia="pl-PL"/>
        </w:rPr>
        <w:t xml:space="preserve">. </w:t>
      </w:r>
      <w:r w:rsidRPr="00487E7C">
        <w:rPr>
          <w:rStyle w:val="st"/>
          <w:rFonts w:cstheme="minorHAnsi"/>
          <w:color w:val="000000" w:themeColor="text1"/>
        </w:rPr>
        <w:t xml:space="preserve"> </w:t>
      </w:r>
    </w:p>
    <w:p w14:paraId="26B44FE2" w14:textId="77777777" w:rsidR="00FD1DBC" w:rsidRPr="00487E7C" w:rsidRDefault="00576913" w:rsidP="001F7D1D">
      <w:pPr>
        <w:pStyle w:val="Akapitzlist"/>
        <w:numPr>
          <w:ilvl w:val="0"/>
          <w:numId w:val="15"/>
        </w:numPr>
        <w:spacing w:after="0" w:line="240" w:lineRule="auto"/>
        <w:ind w:left="0" w:hanging="426"/>
        <w:jc w:val="both"/>
        <w:rPr>
          <w:rFonts w:cstheme="minorHAnsi"/>
          <w:color w:val="000000" w:themeColor="text1"/>
          <w:lang w:eastAsia="pl-PL"/>
        </w:rPr>
      </w:pPr>
      <w:r w:rsidRPr="00487E7C">
        <w:rPr>
          <w:rFonts w:cstheme="minorHAnsi"/>
          <w:color w:val="000000" w:themeColor="text1"/>
          <w:lang w:eastAsia="pl-PL"/>
        </w:rPr>
        <w:t>Rozliczanie wykonania przedmiotu umowy</w:t>
      </w:r>
      <w:r w:rsidR="00FD1DBC" w:rsidRPr="00487E7C">
        <w:rPr>
          <w:rFonts w:cstheme="minorHAnsi"/>
          <w:color w:val="000000" w:themeColor="text1"/>
          <w:lang w:eastAsia="pl-PL"/>
        </w:rPr>
        <w:t xml:space="preserve"> nastą</w:t>
      </w:r>
      <w:r w:rsidRPr="00487E7C">
        <w:rPr>
          <w:rFonts w:cstheme="minorHAnsi"/>
          <w:color w:val="000000" w:themeColor="text1"/>
          <w:lang w:eastAsia="pl-PL"/>
        </w:rPr>
        <w:t xml:space="preserve">pi na podstawie </w:t>
      </w:r>
      <w:r w:rsidRPr="00487E7C">
        <w:rPr>
          <w:rFonts w:cstheme="minorHAnsi"/>
          <w:color w:val="000000" w:themeColor="text1"/>
        </w:rPr>
        <w:t>faktur częściowych i faktury</w:t>
      </w:r>
      <w:r w:rsidR="00FD1DBC" w:rsidRPr="00487E7C">
        <w:rPr>
          <w:rFonts w:cstheme="minorHAnsi"/>
          <w:color w:val="000000" w:themeColor="text1"/>
        </w:rPr>
        <w:t xml:space="preserve"> końcowej</w:t>
      </w:r>
      <w:r w:rsidRPr="00487E7C">
        <w:rPr>
          <w:rFonts w:cstheme="minorHAnsi"/>
          <w:color w:val="000000" w:themeColor="text1"/>
        </w:rPr>
        <w:t xml:space="preserve"> wystawione</w:t>
      </w:r>
      <w:r w:rsidR="00FD1DBC" w:rsidRPr="00487E7C">
        <w:rPr>
          <w:rFonts w:cstheme="minorHAnsi"/>
          <w:color w:val="000000" w:themeColor="text1"/>
        </w:rPr>
        <w:t>j</w:t>
      </w:r>
      <w:r w:rsidRPr="00487E7C">
        <w:rPr>
          <w:rFonts w:cstheme="minorHAnsi"/>
          <w:color w:val="000000" w:themeColor="text1"/>
        </w:rPr>
        <w:t xml:space="preserve"> przez Wykonawcę. </w:t>
      </w:r>
    </w:p>
    <w:p w14:paraId="3AA6F6DF" w14:textId="4E070231" w:rsidR="00FD1DBC" w:rsidRPr="00487E7C" w:rsidRDefault="00FD1DBC" w:rsidP="001F7D1D">
      <w:pPr>
        <w:pStyle w:val="Akapitzlist"/>
        <w:numPr>
          <w:ilvl w:val="0"/>
          <w:numId w:val="15"/>
        </w:numPr>
        <w:spacing w:after="0" w:line="240" w:lineRule="auto"/>
        <w:ind w:left="0" w:hanging="426"/>
        <w:jc w:val="both"/>
        <w:rPr>
          <w:rFonts w:cstheme="minorHAnsi"/>
          <w:color w:val="000000" w:themeColor="text1"/>
          <w:lang w:eastAsia="pl-PL"/>
        </w:rPr>
      </w:pPr>
      <w:r w:rsidRPr="00487E7C">
        <w:rPr>
          <w:rFonts w:cstheme="minorHAnsi"/>
          <w:color w:val="000000" w:themeColor="text1"/>
        </w:rPr>
        <w:t>Podstawę wystawienia faktur o których mowa w ust. 6 stanowiły będą</w:t>
      </w:r>
      <w:r w:rsidR="00576913" w:rsidRPr="00487E7C">
        <w:rPr>
          <w:rFonts w:cstheme="minorHAnsi"/>
          <w:color w:val="000000" w:themeColor="text1"/>
        </w:rPr>
        <w:t xml:space="preserve"> </w:t>
      </w:r>
      <w:r w:rsidRPr="00487E7C">
        <w:rPr>
          <w:rFonts w:cstheme="minorHAnsi"/>
          <w:color w:val="000000" w:themeColor="text1"/>
          <w:lang w:eastAsia="pl-PL"/>
        </w:rPr>
        <w:t xml:space="preserve">odpowiednio </w:t>
      </w:r>
      <w:r w:rsidR="00576913" w:rsidRPr="00487E7C">
        <w:rPr>
          <w:rFonts w:cstheme="minorHAnsi"/>
          <w:color w:val="000000" w:themeColor="text1"/>
          <w:lang w:eastAsia="pl-PL"/>
        </w:rPr>
        <w:t>protokoły odbiorów czę</w:t>
      </w:r>
      <w:r w:rsidRPr="00487E7C">
        <w:rPr>
          <w:rFonts w:cstheme="minorHAnsi"/>
          <w:color w:val="000000" w:themeColor="text1"/>
          <w:lang w:eastAsia="pl-PL"/>
        </w:rPr>
        <w:t xml:space="preserve">ściowych przedmiotu umowy oraz </w:t>
      </w:r>
      <w:r w:rsidR="00576913" w:rsidRPr="00487E7C">
        <w:rPr>
          <w:rFonts w:cstheme="minorHAnsi"/>
          <w:color w:val="000000" w:themeColor="text1"/>
          <w:lang w:eastAsia="pl-PL"/>
        </w:rPr>
        <w:t>protokół odbioru końcowego potwierdzający przez strony umowy wykonanie przedmiotu umowy bez uwag.</w:t>
      </w:r>
    </w:p>
    <w:p w14:paraId="3DE7E9CE" w14:textId="491D9B66" w:rsidR="00FD1DBC" w:rsidRPr="00487E7C" w:rsidRDefault="00BF4E62" w:rsidP="001F7D1D">
      <w:pPr>
        <w:pStyle w:val="Akapitzlist"/>
        <w:numPr>
          <w:ilvl w:val="0"/>
          <w:numId w:val="15"/>
        </w:numPr>
        <w:spacing w:after="0" w:line="240" w:lineRule="auto"/>
        <w:ind w:left="0" w:hanging="426"/>
        <w:jc w:val="both"/>
        <w:rPr>
          <w:rFonts w:cstheme="minorHAnsi"/>
          <w:color w:val="000000" w:themeColor="text1"/>
          <w:lang w:eastAsia="pl-PL"/>
        </w:rPr>
      </w:pPr>
      <w:r w:rsidRPr="00487E7C">
        <w:rPr>
          <w:rFonts w:cstheme="minorHAnsi"/>
          <w:color w:val="000000" w:themeColor="text1"/>
          <w:lang w:eastAsia="pl-PL"/>
        </w:rPr>
        <w:t xml:space="preserve">Wynagrodzenie będzie płatne przelewem na </w:t>
      </w:r>
      <w:r w:rsidR="00FD1DBC" w:rsidRPr="00487E7C">
        <w:rPr>
          <w:rFonts w:cstheme="minorHAnsi"/>
          <w:color w:val="000000" w:themeColor="text1"/>
          <w:lang w:eastAsia="pl-PL"/>
        </w:rPr>
        <w:t xml:space="preserve">konto Wykonawcy </w:t>
      </w:r>
      <w:r w:rsidR="002718F6" w:rsidRPr="00487E7C">
        <w:rPr>
          <w:rFonts w:cstheme="minorHAnsi"/>
          <w:color w:val="000000" w:themeColor="text1"/>
          <w:lang w:eastAsia="pl-PL"/>
        </w:rPr>
        <w:t xml:space="preserve">wskazane na fakturze, </w:t>
      </w:r>
      <w:r w:rsidR="00FD1DBC" w:rsidRPr="00487E7C">
        <w:rPr>
          <w:rFonts w:cstheme="minorHAnsi"/>
          <w:color w:val="000000" w:themeColor="text1"/>
          <w:lang w:eastAsia="pl-PL"/>
        </w:rPr>
        <w:t>w terminie do 30</w:t>
      </w:r>
      <w:r w:rsidRPr="00487E7C">
        <w:rPr>
          <w:rFonts w:cstheme="minorHAnsi"/>
          <w:color w:val="000000" w:themeColor="text1"/>
          <w:lang w:eastAsia="pl-PL"/>
        </w:rPr>
        <w:t xml:space="preserve"> dni od daty doręczenia faktury. Datą zapłaty będzie dzień obciążenia rachunku bankowego Zamawiającego.</w:t>
      </w:r>
    </w:p>
    <w:p w14:paraId="769FA137" w14:textId="0FDF7E7C" w:rsidR="00AC2B9C" w:rsidRPr="00487E7C" w:rsidRDefault="00BF4E62" w:rsidP="001F7D1D">
      <w:pPr>
        <w:pStyle w:val="Akapitzlist"/>
        <w:numPr>
          <w:ilvl w:val="0"/>
          <w:numId w:val="15"/>
        </w:numPr>
        <w:spacing w:after="0" w:line="240" w:lineRule="auto"/>
        <w:ind w:left="0" w:hanging="426"/>
        <w:jc w:val="both"/>
        <w:rPr>
          <w:rFonts w:cstheme="minorHAnsi"/>
          <w:color w:val="000000" w:themeColor="text1"/>
          <w:lang w:eastAsia="pl-PL"/>
        </w:rPr>
      </w:pPr>
      <w:r w:rsidRPr="00487E7C">
        <w:rPr>
          <w:rFonts w:cstheme="minorHAnsi"/>
          <w:color w:val="000000" w:themeColor="text1"/>
          <w:lang w:eastAsia="pl-PL"/>
        </w:rPr>
        <w:t>Wykonawca nie może bez pisemnej zgody Zamawiającego, dokonać przeniesienia swoich wierzytelności wobec Zamawiającego z tytułu wynagrodzenia za wykonanie przedmiotu umowy, na osoby trzecie.</w:t>
      </w:r>
    </w:p>
    <w:p w14:paraId="0C041A24" w14:textId="78152FBE" w:rsidR="002718F6" w:rsidRPr="00487E7C" w:rsidRDefault="002718F6" w:rsidP="001F7D1D">
      <w:pPr>
        <w:pStyle w:val="Akapitzlist"/>
        <w:numPr>
          <w:ilvl w:val="0"/>
          <w:numId w:val="15"/>
        </w:numPr>
        <w:spacing w:after="0" w:line="240" w:lineRule="auto"/>
        <w:ind w:left="0" w:hanging="426"/>
        <w:jc w:val="both"/>
        <w:rPr>
          <w:rFonts w:cstheme="minorHAnsi"/>
          <w:color w:val="000000" w:themeColor="text1"/>
          <w:lang w:eastAsia="pl-PL"/>
        </w:rPr>
      </w:pPr>
      <w:r w:rsidRPr="00487E7C">
        <w:rPr>
          <w:rStyle w:val="fontstyle01"/>
          <w:rFonts w:asciiTheme="minorHAnsi" w:hAnsiTheme="minorHAnsi" w:cstheme="minorHAnsi"/>
          <w:color w:val="000000" w:themeColor="text1"/>
          <w:sz w:val="22"/>
          <w:szCs w:val="22"/>
        </w:rPr>
        <w:t xml:space="preserve">W zakresie majątkowych praw autorskich wynagrodzenie określone </w:t>
      </w:r>
      <w:r w:rsidRPr="00487E7C">
        <w:rPr>
          <w:rStyle w:val="fontstyle21"/>
          <w:rFonts w:asciiTheme="minorHAnsi" w:hAnsiTheme="minorHAnsi" w:cstheme="minorHAnsi"/>
          <w:b w:val="0"/>
          <w:color w:val="000000" w:themeColor="text1"/>
          <w:sz w:val="22"/>
          <w:szCs w:val="22"/>
        </w:rPr>
        <w:t xml:space="preserve">§ 3 </w:t>
      </w:r>
      <w:r w:rsidRPr="00487E7C">
        <w:rPr>
          <w:rStyle w:val="fontstyle01"/>
          <w:rFonts w:asciiTheme="minorHAnsi" w:hAnsiTheme="minorHAnsi" w:cstheme="minorHAnsi"/>
          <w:color w:val="000000" w:themeColor="text1"/>
          <w:sz w:val="22"/>
          <w:szCs w:val="22"/>
        </w:rPr>
        <w:t>w ust. 2 niniejszej umowy</w:t>
      </w:r>
      <w:r w:rsidRPr="00487E7C">
        <w:rPr>
          <w:rFonts w:cstheme="minorHAnsi"/>
          <w:color w:val="000000" w:themeColor="text1"/>
        </w:rPr>
        <w:br/>
      </w:r>
      <w:r w:rsidRPr="00487E7C">
        <w:rPr>
          <w:rStyle w:val="fontstyle01"/>
          <w:rFonts w:asciiTheme="minorHAnsi" w:hAnsiTheme="minorHAnsi" w:cstheme="minorHAnsi"/>
          <w:color w:val="000000" w:themeColor="text1"/>
          <w:sz w:val="22"/>
          <w:szCs w:val="22"/>
        </w:rPr>
        <w:t xml:space="preserve">obejmuje wszystkie wymienione w </w:t>
      </w:r>
      <w:r w:rsidRPr="00487E7C">
        <w:rPr>
          <w:rStyle w:val="fontstyle21"/>
          <w:rFonts w:asciiTheme="minorHAnsi" w:hAnsiTheme="minorHAnsi" w:cstheme="minorHAnsi"/>
          <w:b w:val="0"/>
          <w:color w:val="000000" w:themeColor="text1"/>
          <w:sz w:val="22"/>
          <w:szCs w:val="22"/>
        </w:rPr>
        <w:t xml:space="preserve">§ </w:t>
      </w:r>
      <w:r w:rsidR="009C1B65" w:rsidRPr="00487E7C">
        <w:rPr>
          <w:rStyle w:val="fontstyle21"/>
          <w:rFonts w:asciiTheme="minorHAnsi" w:hAnsiTheme="minorHAnsi" w:cstheme="minorHAnsi"/>
          <w:b w:val="0"/>
          <w:color w:val="000000" w:themeColor="text1"/>
          <w:sz w:val="22"/>
          <w:szCs w:val="22"/>
        </w:rPr>
        <w:t>7</w:t>
      </w:r>
      <w:r w:rsidRPr="00487E7C">
        <w:rPr>
          <w:rStyle w:val="fontstyle21"/>
          <w:rFonts w:asciiTheme="minorHAnsi" w:hAnsiTheme="minorHAnsi" w:cstheme="minorHAnsi"/>
          <w:b w:val="0"/>
          <w:color w:val="000000" w:themeColor="text1"/>
          <w:sz w:val="22"/>
          <w:szCs w:val="22"/>
        </w:rPr>
        <w:t xml:space="preserve"> </w:t>
      </w:r>
      <w:r w:rsidRPr="00487E7C">
        <w:rPr>
          <w:rStyle w:val="fontstyle01"/>
          <w:rFonts w:asciiTheme="minorHAnsi" w:hAnsiTheme="minorHAnsi" w:cstheme="minorHAnsi"/>
          <w:color w:val="000000" w:themeColor="text1"/>
          <w:sz w:val="22"/>
          <w:szCs w:val="22"/>
        </w:rPr>
        <w:t>pola eksploatacji.</w:t>
      </w:r>
    </w:p>
    <w:p w14:paraId="397706A8" w14:textId="7DEBEE55" w:rsidR="002718F6" w:rsidRPr="00487E7C" w:rsidRDefault="002718F6" w:rsidP="001F7D1D">
      <w:pPr>
        <w:rPr>
          <w:rFonts w:cstheme="minorHAnsi"/>
          <w:color w:val="000000" w:themeColor="text1"/>
          <w:sz w:val="22"/>
          <w:szCs w:val="22"/>
          <w:lang w:eastAsia="pl-PL"/>
        </w:rPr>
      </w:pPr>
    </w:p>
    <w:p w14:paraId="0951A302" w14:textId="77777777" w:rsidR="0095028D" w:rsidRPr="00487E7C" w:rsidRDefault="00702D12" w:rsidP="001F7D1D">
      <w:pPr>
        <w:jc w:val="center"/>
        <w:rPr>
          <w:rFonts w:cstheme="minorHAnsi"/>
          <w:color w:val="000000" w:themeColor="text1"/>
          <w:sz w:val="22"/>
          <w:szCs w:val="22"/>
          <w:lang w:eastAsia="pl-PL"/>
        </w:rPr>
      </w:pPr>
      <w:r w:rsidRPr="00487E7C">
        <w:rPr>
          <w:rFonts w:cstheme="minorHAnsi"/>
          <w:color w:val="000000" w:themeColor="text1"/>
          <w:sz w:val="22"/>
          <w:szCs w:val="22"/>
          <w:lang w:eastAsia="pl-PL"/>
        </w:rPr>
        <w:lastRenderedPageBreak/>
        <w:t>§</w:t>
      </w:r>
      <w:r w:rsidR="00652A4D" w:rsidRPr="00487E7C">
        <w:rPr>
          <w:rFonts w:cstheme="minorHAnsi"/>
          <w:color w:val="000000" w:themeColor="text1"/>
          <w:sz w:val="22"/>
          <w:szCs w:val="22"/>
          <w:lang w:eastAsia="pl-PL"/>
        </w:rPr>
        <w:t xml:space="preserve"> </w:t>
      </w:r>
      <w:r w:rsidRPr="00487E7C">
        <w:rPr>
          <w:rFonts w:cstheme="minorHAnsi"/>
          <w:color w:val="000000" w:themeColor="text1"/>
          <w:sz w:val="22"/>
          <w:szCs w:val="22"/>
          <w:lang w:eastAsia="pl-PL"/>
        </w:rPr>
        <w:t>4</w:t>
      </w:r>
    </w:p>
    <w:p w14:paraId="600C976F" w14:textId="77777777" w:rsidR="00576913" w:rsidRPr="00487E7C" w:rsidRDefault="00702D12" w:rsidP="001F7D1D">
      <w:pPr>
        <w:pStyle w:val="Akapitzlist"/>
        <w:numPr>
          <w:ilvl w:val="3"/>
          <w:numId w:val="14"/>
        </w:numPr>
        <w:spacing w:after="0" w:line="240" w:lineRule="auto"/>
        <w:ind w:left="0" w:hanging="357"/>
        <w:jc w:val="both"/>
        <w:rPr>
          <w:rFonts w:cstheme="minorHAnsi"/>
          <w:color w:val="000000" w:themeColor="text1"/>
          <w:lang w:eastAsia="pl-PL"/>
        </w:rPr>
      </w:pPr>
      <w:r w:rsidRPr="00487E7C">
        <w:rPr>
          <w:rFonts w:cstheme="minorHAnsi"/>
          <w:color w:val="000000" w:themeColor="text1"/>
          <w:lang w:eastAsia="pl-PL"/>
        </w:rPr>
        <w:t>Miejsce dostawy</w:t>
      </w:r>
      <w:r w:rsidR="001170AF" w:rsidRPr="00487E7C">
        <w:rPr>
          <w:rFonts w:cstheme="minorHAnsi"/>
          <w:color w:val="000000" w:themeColor="text1"/>
          <w:lang w:eastAsia="pl-PL"/>
        </w:rPr>
        <w:t xml:space="preserve"> </w:t>
      </w:r>
      <w:r w:rsidR="003C4F0F" w:rsidRPr="00487E7C">
        <w:rPr>
          <w:rFonts w:cstheme="minorHAnsi"/>
          <w:color w:val="000000" w:themeColor="text1"/>
          <w:lang w:eastAsia="pl-PL"/>
        </w:rPr>
        <w:t>przedmiotu umowy</w:t>
      </w:r>
      <w:r w:rsidRPr="00487E7C">
        <w:rPr>
          <w:rFonts w:cstheme="minorHAnsi"/>
          <w:color w:val="000000" w:themeColor="text1"/>
          <w:lang w:eastAsia="pl-PL"/>
        </w:rPr>
        <w:t xml:space="preserve">: </w:t>
      </w:r>
      <w:r w:rsidR="00BF4E62" w:rsidRPr="00487E7C">
        <w:rPr>
          <w:rFonts w:eastAsia="Calibri" w:cstheme="minorHAnsi"/>
          <w:b/>
          <w:color w:val="000000" w:themeColor="text1"/>
          <w:lang w:eastAsia="pl-PL"/>
        </w:rPr>
        <w:t>NetLand Sp. z o.o., ul. Trylińskiego 16; 10-683 Olsztyn.</w:t>
      </w:r>
    </w:p>
    <w:p w14:paraId="2E4ECB19" w14:textId="77777777" w:rsidR="00A93513" w:rsidRPr="00487E7C" w:rsidRDefault="007546EB" w:rsidP="001F7D1D">
      <w:pPr>
        <w:pStyle w:val="Akapitzlist"/>
        <w:numPr>
          <w:ilvl w:val="0"/>
          <w:numId w:val="14"/>
        </w:numPr>
        <w:spacing w:after="0" w:line="240" w:lineRule="auto"/>
        <w:ind w:left="0"/>
        <w:jc w:val="both"/>
        <w:rPr>
          <w:rFonts w:cstheme="minorHAnsi"/>
          <w:color w:val="000000" w:themeColor="text1"/>
          <w:lang w:eastAsia="pl-PL"/>
        </w:rPr>
      </w:pPr>
      <w:r w:rsidRPr="00487E7C">
        <w:rPr>
          <w:rFonts w:cstheme="minorHAnsi"/>
          <w:color w:val="000000" w:themeColor="text1"/>
          <w:lang w:eastAsia="pl-PL"/>
        </w:rPr>
        <w:t>Dostarczony</w:t>
      </w:r>
      <w:r w:rsidR="00702D12" w:rsidRPr="00487E7C">
        <w:rPr>
          <w:rFonts w:cstheme="minorHAnsi"/>
          <w:color w:val="000000" w:themeColor="text1"/>
          <w:lang w:eastAsia="pl-PL"/>
        </w:rPr>
        <w:t xml:space="preserve"> przedmiot umowy będzie gotowy do pracy, </w:t>
      </w:r>
      <w:r w:rsidR="00E07503" w:rsidRPr="00487E7C">
        <w:rPr>
          <w:rFonts w:cstheme="minorHAnsi"/>
          <w:color w:val="000000" w:themeColor="text1"/>
          <w:lang w:eastAsia="pl-PL"/>
        </w:rPr>
        <w:t xml:space="preserve">w zakresie prawnie wymaganym </w:t>
      </w:r>
      <w:r w:rsidR="00702D12" w:rsidRPr="00487E7C">
        <w:rPr>
          <w:rFonts w:cstheme="minorHAnsi"/>
          <w:color w:val="000000" w:themeColor="text1"/>
          <w:lang w:eastAsia="pl-PL"/>
        </w:rPr>
        <w:t>będzie posiadał wszelkie niezbędne do właściwego korzystania instrukcję obsługi w języku polskim i musi spełniać normy Unii Europejskiej (znak CE) z zakresu bezpieczeństwa użytkowania</w:t>
      </w:r>
      <w:r w:rsidR="009F5F6C" w:rsidRPr="00487E7C">
        <w:rPr>
          <w:rFonts w:cstheme="minorHAnsi"/>
          <w:color w:val="000000" w:themeColor="text1"/>
          <w:lang w:eastAsia="pl-PL"/>
        </w:rPr>
        <w:t xml:space="preserve">, a </w:t>
      </w:r>
      <w:r w:rsidR="009F5F6C" w:rsidRPr="00487E7C">
        <w:rPr>
          <w:rFonts w:cstheme="minorHAnsi"/>
          <w:color w:val="000000" w:themeColor="text1"/>
        </w:rPr>
        <w:t>także dokumentację powykonawczą.</w:t>
      </w:r>
    </w:p>
    <w:p w14:paraId="6CA96C44" w14:textId="77777777" w:rsidR="00A93513" w:rsidRPr="00487E7C" w:rsidRDefault="00A93513" w:rsidP="001F7D1D">
      <w:pPr>
        <w:pStyle w:val="Akapitzlist"/>
        <w:numPr>
          <w:ilvl w:val="0"/>
          <w:numId w:val="14"/>
        </w:numPr>
        <w:spacing w:after="0" w:line="240" w:lineRule="auto"/>
        <w:ind w:left="0"/>
        <w:jc w:val="both"/>
        <w:rPr>
          <w:rFonts w:cstheme="minorHAnsi"/>
          <w:color w:val="000000" w:themeColor="text1"/>
          <w:lang w:eastAsia="pl-PL"/>
        </w:rPr>
      </w:pPr>
      <w:r w:rsidRPr="00487E7C">
        <w:rPr>
          <w:rFonts w:cstheme="minorHAnsi"/>
          <w:color w:val="000000" w:themeColor="text1"/>
          <w:lang w:eastAsia="pl-PL"/>
        </w:rPr>
        <w:t>Dostarczony przedmiot umowy będący prototypami, będzie posiadał wszelkie niezbędne do właściwego korzystania instrukcję obsługi w języku polskim oraz:</w:t>
      </w:r>
    </w:p>
    <w:p w14:paraId="5C2BD8AB" w14:textId="075B9461" w:rsidR="00A93513" w:rsidRPr="00487E7C" w:rsidRDefault="00A93513" w:rsidP="001F7D1D">
      <w:pPr>
        <w:pStyle w:val="Akapitzlist"/>
        <w:numPr>
          <w:ilvl w:val="3"/>
          <w:numId w:val="24"/>
        </w:numPr>
        <w:spacing w:after="0" w:line="240" w:lineRule="auto"/>
        <w:ind w:left="0"/>
        <w:jc w:val="both"/>
        <w:rPr>
          <w:rFonts w:cstheme="minorHAnsi"/>
          <w:color w:val="000000" w:themeColor="text1"/>
          <w:lang w:eastAsia="pl-PL"/>
        </w:rPr>
      </w:pPr>
      <w:r w:rsidRPr="00487E7C">
        <w:rPr>
          <w:rFonts w:cstheme="minorHAnsi"/>
          <w:color w:val="000000" w:themeColor="text1"/>
        </w:rPr>
        <w:t>Dokumentację</w:t>
      </w:r>
      <w:r w:rsidR="004471BA" w:rsidRPr="00487E7C">
        <w:rPr>
          <w:rFonts w:cstheme="minorHAnsi"/>
          <w:color w:val="000000" w:themeColor="text1"/>
        </w:rPr>
        <w:t xml:space="preserve"> </w:t>
      </w:r>
      <w:r w:rsidRPr="00487E7C">
        <w:rPr>
          <w:rFonts w:cstheme="minorHAnsi"/>
          <w:color w:val="000000" w:themeColor="text1"/>
        </w:rPr>
        <w:t>i rysunki techniczne,</w:t>
      </w:r>
      <w:r w:rsidR="004471BA" w:rsidRPr="00487E7C">
        <w:rPr>
          <w:rFonts w:cstheme="minorHAnsi"/>
          <w:color w:val="000000" w:themeColor="text1"/>
        </w:rPr>
        <w:t xml:space="preserve"> dokumentację użytkowania,</w:t>
      </w:r>
      <w:r w:rsidRPr="00487E7C">
        <w:rPr>
          <w:rFonts w:cstheme="minorHAnsi"/>
          <w:color w:val="000000" w:themeColor="text1"/>
        </w:rPr>
        <w:t xml:space="preserve"> a w szczególności:</w: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87E7C" w:rsidRPr="00487E7C" w14:paraId="1550A1A9" w14:textId="77777777" w:rsidTr="00294E9A">
        <w:trPr>
          <w:tblCellSpacing w:w="15" w:type="dxa"/>
        </w:trPr>
        <w:tc>
          <w:tcPr>
            <w:tcW w:w="2835" w:type="dxa"/>
            <w:vAlign w:val="center"/>
            <w:hideMark/>
          </w:tcPr>
          <w:p w14:paraId="19240140" w14:textId="77777777" w:rsidR="00A93513" w:rsidRPr="00487E7C" w:rsidRDefault="00A93513" w:rsidP="00D1438B">
            <w:pPr>
              <w:numPr>
                <w:ilvl w:val="0"/>
                <w:numId w:val="33"/>
              </w:numPr>
              <w:ind w:left="374" w:hanging="357"/>
              <w:rPr>
                <w:rFonts w:eastAsia="Times New Roman" w:cstheme="minorHAnsi"/>
                <w:color w:val="000000" w:themeColor="text1"/>
                <w:sz w:val="22"/>
                <w:szCs w:val="22"/>
                <w:lang w:eastAsia="pl-PL"/>
              </w:rPr>
            </w:pPr>
            <w:r w:rsidRPr="00487E7C">
              <w:rPr>
                <w:rFonts w:eastAsia="Times New Roman" w:cstheme="minorHAnsi"/>
                <w:bCs/>
                <w:color w:val="000000" w:themeColor="text1"/>
                <w:sz w:val="22"/>
                <w:szCs w:val="22"/>
                <w:lang w:eastAsia="pl-PL"/>
              </w:rPr>
              <w:t>Schematy (pliki źródłowe)</w:t>
            </w:r>
          </w:p>
        </w:tc>
      </w:tr>
      <w:tr w:rsidR="00487E7C" w:rsidRPr="00487E7C" w14:paraId="7F7B0EC4" w14:textId="77777777" w:rsidTr="00294E9A">
        <w:trPr>
          <w:tblCellSpacing w:w="15" w:type="dxa"/>
        </w:trPr>
        <w:tc>
          <w:tcPr>
            <w:tcW w:w="2835" w:type="dxa"/>
            <w:vAlign w:val="center"/>
            <w:hideMark/>
          </w:tcPr>
          <w:p w14:paraId="515686B8" w14:textId="77777777" w:rsidR="00A93513" w:rsidRPr="00487E7C" w:rsidRDefault="00A93513" w:rsidP="00D1438B">
            <w:pPr>
              <w:numPr>
                <w:ilvl w:val="0"/>
                <w:numId w:val="33"/>
              </w:numPr>
              <w:ind w:left="374" w:hanging="357"/>
              <w:rPr>
                <w:rFonts w:eastAsia="Times New Roman" w:cstheme="minorHAnsi"/>
                <w:color w:val="000000" w:themeColor="text1"/>
                <w:sz w:val="22"/>
                <w:szCs w:val="22"/>
                <w:lang w:eastAsia="pl-PL"/>
              </w:rPr>
            </w:pPr>
            <w:r w:rsidRPr="00487E7C">
              <w:rPr>
                <w:rFonts w:eastAsia="Times New Roman" w:cstheme="minorHAnsi"/>
                <w:bCs/>
                <w:color w:val="000000" w:themeColor="text1"/>
                <w:sz w:val="22"/>
                <w:szCs w:val="22"/>
                <w:lang w:eastAsia="pl-PL"/>
              </w:rPr>
              <w:t>Schematy (PDF)</w:t>
            </w:r>
          </w:p>
        </w:tc>
      </w:tr>
      <w:tr w:rsidR="00487E7C" w:rsidRPr="00487E7C" w14:paraId="2604EEBD" w14:textId="77777777" w:rsidTr="00294E9A">
        <w:trPr>
          <w:tblCellSpacing w:w="15" w:type="dxa"/>
        </w:trPr>
        <w:tc>
          <w:tcPr>
            <w:tcW w:w="2835" w:type="dxa"/>
            <w:vAlign w:val="center"/>
            <w:hideMark/>
          </w:tcPr>
          <w:p w14:paraId="2EF271CF" w14:textId="77777777" w:rsidR="00A93513" w:rsidRPr="00487E7C" w:rsidRDefault="00A93513" w:rsidP="00D1438B">
            <w:pPr>
              <w:numPr>
                <w:ilvl w:val="0"/>
                <w:numId w:val="33"/>
              </w:numPr>
              <w:ind w:left="374" w:hanging="357"/>
              <w:rPr>
                <w:rFonts w:eastAsia="Times New Roman" w:cstheme="minorHAnsi"/>
                <w:color w:val="000000" w:themeColor="text1"/>
                <w:sz w:val="22"/>
                <w:szCs w:val="22"/>
                <w:lang w:eastAsia="pl-PL"/>
              </w:rPr>
            </w:pPr>
            <w:r w:rsidRPr="00487E7C">
              <w:rPr>
                <w:rFonts w:eastAsia="Times New Roman" w:cstheme="minorHAnsi"/>
                <w:bCs/>
                <w:color w:val="000000" w:themeColor="text1"/>
                <w:sz w:val="22"/>
                <w:szCs w:val="22"/>
                <w:lang w:eastAsia="pl-PL"/>
              </w:rPr>
              <w:t>Projekt PCB</w:t>
            </w:r>
          </w:p>
        </w:tc>
      </w:tr>
      <w:tr w:rsidR="00487E7C" w:rsidRPr="00487E7C" w14:paraId="215226CB" w14:textId="77777777" w:rsidTr="00294E9A">
        <w:trPr>
          <w:tblCellSpacing w:w="15" w:type="dxa"/>
        </w:trPr>
        <w:tc>
          <w:tcPr>
            <w:tcW w:w="2835" w:type="dxa"/>
            <w:vAlign w:val="center"/>
            <w:hideMark/>
          </w:tcPr>
          <w:p w14:paraId="264788A7" w14:textId="77777777" w:rsidR="00A93513" w:rsidRPr="00487E7C" w:rsidRDefault="00A93513" w:rsidP="00D1438B">
            <w:pPr>
              <w:numPr>
                <w:ilvl w:val="0"/>
                <w:numId w:val="33"/>
              </w:numPr>
              <w:ind w:left="374" w:hanging="357"/>
              <w:rPr>
                <w:rFonts w:eastAsia="Times New Roman" w:cstheme="minorHAnsi"/>
                <w:color w:val="000000" w:themeColor="text1"/>
                <w:sz w:val="22"/>
                <w:szCs w:val="22"/>
                <w:lang w:eastAsia="pl-PL"/>
              </w:rPr>
            </w:pPr>
            <w:r w:rsidRPr="00487E7C">
              <w:rPr>
                <w:rFonts w:eastAsia="Times New Roman" w:cstheme="minorHAnsi"/>
                <w:bCs/>
                <w:color w:val="000000" w:themeColor="text1"/>
                <w:sz w:val="22"/>
                <w:szCs w:val="22"/>
                <w:lang w:eastAsia="pl-PL"/>
              </w:rPr>
              <w:t>Pliki wynikowe („gerbery)</w:t>
            </w:r>
          </w:p>
        </w:tc>
      </w:tr>
      <w:tr w:rsidR="00487E7C" w:rsidRPr="00487E7C" w14:paraId="0A2F5226" w14:textId="77777777" w:rsidTr="00294E9A">
        <w:trPr>
          <w:tblCellSpacing w:w="15" w:type="dxa"/>
        </w:trPr>
        <w:tc>
          <w:tcPr>
            <w:tcW w:w="2835" w:type="dxa"/>
            <w:vAlign w:val="center"/>
            <w:hideMark/>
          </w:tcPr>
          <w:p w14:paraId="67A6EF18" w14:textId="77777777" w:rsidR="00A93513" w:rsidRPr="00487E7C" w:rsidRDefault="00A93513" w:rsidP="00D1438B">
            <w:pPr>
              <w:numPr>
                <w:ilvl w:val="0"/>
                <w:numId w:val="33"/>
              </w:numPr>
              <w:ind w:left="374" w:hanging="357"/>
              <w:rPr>
                <w:rFonts w:eastAsia="Times New Roman" w:cstheme="minorHAnsi"/>
                <w:color w:val="000000" w:themeColor="text1"/>
                <w:sz w:val="22"/>
                <w:szCs w:val="22"/>
                <w:lang w:eastAsia="pl-PL"/>
              </w:rPr>
            </w:pPr>
            <w:r w:rsidRPr="00487E7C">
              <w:rPr>
                <w:rFonts w:eastAsia="Times New Roman" w:cstheme="minorHAnsi"/>
                <w:bCs/>
                <w:color w:val="000000" w:themeColor="text1"/>
                <w:sz w:val="22"/>
                <w:szCs w:val="22"/>
                <w:lang w:eastAsia="pl-PL"/>
              </w:rPr>
              <w:t>Spis elementów (BOM)</w:t>
            </w:r>
          </w:p>
        </w:tc>
      </w:tr>
      <w:tr w:rsidR="00487E7C" w:rsidRPr="00487E7C" w14:paraId="4A333AC8" w14:textId="77777777" w:rsidTr="00294E9A">
        <w:trPr>
          <w:tblCellSpacing w:w="15" w:type="dxa"/>
        </w:trPr>
        <w:tc>
          <w:tcPr>
            <w:tcW w:w="2835" w:type="dxa"/>
            <w:vAlign w:val="center"/>
            <w:hideMark/>
          </w:tcPr>
          <w:p w14:paraId="546F3AE5" w14:textId="77777777" w:rsidR="00A93513" w:rsidRPr="00487E7C" w:rsidRDefault="00A93513" w:rsidP="00D1438B">
            <w:pPr>
              <w:numPr>
                <w:ilvl w:val="0"/>
                <w:numId w:val="33"/>
              </w:numPr>
              <w:ind w:left="374" w:hanging="357"/>
              <w:rPr>
                <w:rFonts w:eastAsia="Times New Roman" w:cstheme="minorHAnsi"/>
                <w:color w:val="000000" w:themeColor="text1"/>
                <w:sz w:val="22"/>
                <w:szCs w:val="22"/>
                <w:lang w:eastAsia="pl-PL"/>
              </w:rPr>
            </w:pPr>
            <w:r w:rsidRPr="00487E7C">
              <w:rPr>
                <w:rFonts w:eastAsia="Times New Roman" w:cstheme="minorHAnsi"/>
                <w:bCs/>
                <w:color w:val="000000" w:themeColor="text1"/>
                <w:sz w:val="22"/>
                <w:szCs w:val="22"/>
                <w:lang w:val="en-US" w:eastAsia="pl-PL"/>
              </w:rPr>
              <w:t>Assembling</w:t>
            </w:r>
          </w:p>
        </w:tc>
      </w:tr>
      <w:tr w:rsidR="00487E7C" w:rsidRPr="00487E7C" w14:paraId="30D5F770" w14:textId="77777777" w:rsidTr="00294E9A">
        <w:trPr>
          <w:tblCellSpacing w:w="15" w:type="dxa"/>
        </w:trPr>
        <w:tc>
          <w:tcPr>
            <w:tcW w:w="2835" w:type="dxa"/>
            <w:vAlign w:val="center"/>
            <w:hideMark/>
          </w:tcPr>
          <w:p w14:paraId="2A62F176" w14:textId="77777777" w:rsidR="00A93513" w:rsidRPr="00487E7C" w:rsidRDefault="00A93513" w:rsidP="00D1438B">
            <w:pPr>
              <w:numPr>
                <w:ilvl w:val="0"/>
                <w:numId w:val="33"/>
              </w:numPr>
              <w:ind w:left="374" w:hanging="357"/>
              <w:rPr>
                <w:rFonts w:eastAsia="Times New Roman" w:cstheme="minorHAnsi"/>
                <w:color w:val="000000" w:themeColor="text1"/>
                <w:sz w:val="22"/>
                <w:szCs w:val="22"/>
                <w:lang w:eastAsia="pl-PL"/>
              </w:rPr>
            </w:pPr>
            <w:r w:rsidRPr="00487E7C">
              <w:rPr>
                <w:rFonts w:eastAsia="Times New Roman" w:cstheme="minorHAnsi"/>
                <w:bCs/>
                <w:color w:val="000000" w:themeColor="text1"/>
                <w:sz w:val="22"/>
                <w:szCs w:val="22"/>
                <w:lang w:val="en-US" w:eastAsia="pl-PL"/>
              </w:rPr>
              <w:t>Release notes.</w:t>
            </w:r>
          </w:p>
        </w:tc>
      </w:tr>
    </w:tbl>
    <w:p w14:paraId="4CCB3BAB" w14:textId="75F6B6A8" w:rsidR="00702D12" w:rsidRPr="00487E7C" w:rsidRDefault="00702D12" w:rsidP="001F7D1D">
      <w:pPr>
        <w:pStyle w:val="Akapitzlist"/>
        <w:numPr>
          <w:ilvl w:val="0"/>
          <w:numId w:val="14"/>
        </w:numPr>
        <w:spacing w:after="0" w:line="240" w:lineRule="auto"/>
        <w:ind w:left="0" w:hanging="357"/>
        <w:jc w:val="both"/>
        <w:rPr>
          <w:rFonts w:cstheme="minorHAnsi"/>
          <w:color w:val="000000" w:themeColor="text1"/>
          <w:lang w:eastAsia="pl-PL"/>
        </w:rPr>
      </w:pPr>
      <w:r w:rsidRPr="00487E7C">
        <w:rPr>
          <w:rFonts w:cstheme="minorHAnsi"/>
          <w:color w:val="000000" w:themeColor="text1"/>
          <w:lang w:eastAsia="pl-PL"/>
        </w:rPr>
        <w:t>Przedmiot umowy objęty niniejszą umową dostarczany będzie na koszt i ryzyko Wykonawcy.</w:t>
      </w:r>
    </w:p>
    <w:p w14:paraId="5F217772" w14:textId="7044080A" w:rsidR="00E07503" w:rsidRPr="00487E7C" w:rsidRDefault="00702D12" w:rsidP="001F7D1D">
      <w:pPr>
        <w:pStyle w:val="Akapitzlist"/>
        <w:numPr>
          <w:ilvl w:val="0"/>
          <w:numId w:val="14"/>
        </w:numPr>
        <w:spacing w:after="0" w:line="240" w:lineRule="auto"/>
        <w:ind w:left="0" w:hanging="357"/>
        <w:jc w:val="both"/>
        <w:rPr>
          <w:rFonts w:cstheme="minorHAnsi"/>
          <w:color w:val="000000" w:themeColor="text1"/>
          <w:lang w:eastAsia="pl-PL"/>
        </w:rPr>
      </w:pPr>
      <w:r w:rsidRPr="00487E7C">
        <w:rPr>
          <w:rFonts w:cstheme="minorHAnsi"/>
          <w:color w:val="000000" w:themeColor="text1"/>
          <w:lang w:eastAsia="pl-PL"/>
        </w:rPr>
        <w:t>Dostarczenie</w:t>
      </w:r>
      <w:r w:rsidR="00BF4E62" w:rsidRPr="00487E7C">
        <w:rPr>
          <w:rFonts w:cstheme="minorHAnsi"/>
          <w:color w:val="000000" w:themeColor="text1"/>
          <w:lang w:eastAsia="pl-PL"/>
        </w:rPr>
        <w:t xml:space="preserve"> </w:t>
      </w:r>
      <w:r w:rsidRPr="00487E7C">
        <w:rPr>
          <w:rFonts w:cstheme="minorHAnsi"/>
          <w:color w:val="000000" w:themeColor="text1"/>
          <w:lang w:eastAsia="pl-PL"/>
        </w:rPr>
        <w:t xml:space="preserve">przedmiotu umowy zostanie dokonane </w:t>
      </w:r>
      <w:r w:rsidR="00BF4E62" w:rsidRPr="00487E7C">
        <w:rPr>
          <w:rFonts w:cstheme="minorHAnsi"/>
          <w:color w:val="000000" w:themeColor="text1"/>
          <w:lang w:eastAsia="pl-PL"/>
        </w:rPr>
        <w:t xml:space="preserve">w dni robocze, </w:t>
      </w:r>
      <w:r w:rsidRPr="00487E7C">
        <w:rPr>
          <w:rFonts w:cstheme="minorHAnsi"/>
          <w:color w:val="000000" w:themeColor="text1"/>
          <w:lang w:eastAsia="pl-PL"/>
        </w:rPr>
        <w:t>w godz.: 9.00 - 14.00, po uprzednim uzgodnieniu daty dostawy z</w:t>
      </w:r>
      <w:r w:rsidR="00E07503" w:rsidRPr="00487E7C">
        <w:rPr>
          <w:rFonts w:cstheme="minorHAnsi"/>
          <w:color w:val="000000" w:themeColor="text1"/>
          <w:lang w:eastAsia="pl-PL"/>
        </w:rPr>
        <w:t xml:space="preserve"> przedstawicielem Zamawiającego wskazanym w ust. </w:t>
      </w:r>
      <w:r w:rsidR="007F09B2" w:rsidRPr="00487E7C">
        <w:rPr>
          <w:rFonts w:cstheme="minorHAnsi"/>
          <w:color w:val="000000" w:themeColor="text1"/>
          <w:lang w:eastAsia="pl-PL"/>
        </w:rPr>
        <w:t>6</w:t>
      </w:r>
      <w:r w:rsidR="00E07503" w:rsidRPr="00487E7C">
        <w:rPr>
          <w:rFonts w:cstheme="minorHAnsi"/>
          <w:color w:val="000000" w:themeColor="text1"/>
          <w:lang w:eastAsia="pl-PL"/>
        </w:rPr>
        <w:t>.</w:t>
      </w:r>
    </w:p>
    <w:p w14:paraId="5C471DAC" w14:textId="507234EB" w:rsidR="00BF4E62" w:rsidRPr="00487E7C" w:rsidRDefault="00BF4E62" w:rsidP="001F7D1D">
      <w:pPr>
        <w:pStyle w:val="Akapitzlist"/>
        <w:numPr>
          <w:ilvl w:val="0"/>
          <w:numId w:val="14"/>
        </w:numPr>
        <w:spacing w:after="0" w:line="240" w:lineRule="auto"/>
        <w:ind w:left="0" w:hanging="357"/>
        <w:jc w:val="both"/>
        <w:rPr>
          <w:rFonts w:cstheme="minorHAnsi"/>
          <w:color w:val="000000" w:themeColor="text1"/>
          <w:lang w:eastAsia="pl-PL"/>
        </w:rPr>
      </w:pPr>
      <w:r w:rsidRPr="00487E7C">
        <w:rPr>
          <w:rFonts w:cstheme="minorHAnsi"/>
          <w:color w:val="000000" w:themeColor="text1"/>
          <w:lang w:eastAsia="pl-PL"/>
        </w:rPr>
        <w:t xml:space="preserve">Przedstawiciele Stron Umowy przy realizacji umowy: </w:t>
      </w:r>
    </w:p>
    <w:p w14:paraId="2F4A3FCE" w14:textId="5281C26B" w:rsidR="00BF4E62" w:rsidRPr="00487E7C" w:rsidRDefault="00BF4E62" w:rsidP="00D1438B">
      <w:pPr>
        <w:pStyle w:val="Akapitzlist"/>
        <w:numPr>
          <w:ilvl w:val="0"/>
          <w:numId w:val="34"/>
        </w:numPr>
        <w:spacing w:after="0" w:line="240" w:lineRule="auto"/>
        <w:ind w:left="426"/>
        <w:jc w:val="both"/>
        <w:rPr>
          <w:rFonts w:cstheme="minorHAnsi"/>
          <w:color w:val="000000" w:themeColor="text1"/>
          <w:lang w:eastAsia="pl-PL"/>
        </w:rPr>
      </w:pPr>
      <w:r w:rsidRPr="00487E7C">
        <w:rPr>
          <w:rFonts w:cstheme="minorHAnsi"/>
          <w:color w:val="000000" w:themeColor="text1"/>
          <w:lang w:eastAsia="pl-PL"/>
        </w:rPr>
        <w:t xml:space="preserve">Zamawiający: Adrian Pietnoczka - </w:t>
      </w:r>
      <w:r w:rsidRPr="00487E7C">
        <w:rPr>
          <w:rFonts w:eastAsia="Calibri" w:cstheme="minorHAnsi"/>
          <w:color w:val="000000" w:themeColor="text1"/>
          <w:lang w:eastAsia="pl-PL"/>
        </w:rPr>
        <w:t xml:space="preserve">Prezes Zarządu, e-mail: </w:t>
      </w:r>
      <w:hyperlink r:id="rId8" w:history="1">
        <w:r w:rsidRPr="00487E7C">
          <w:rPr>
            <w:rStyle w:val="Hipercze"/>
            <w:rFonts w:eastAsia="Calibri" w:cstheme="minorHAnsi"/>
            <w:color w:val="000000" w:themeColor="text1"/>
            <w:u w:val="none"/>
            <w:lang w:eastAsia="pl-PL"/>
          </w:rPr>
          <w:t>apietnoczka@netland.com.pl</w:t>
        </w:r>
      </w:hyperlink>
    </w:p>
    <w:p w14:paraId="3016B055" w14:textId="16A88177" w:rsidR="00E07503" w:rsidRPr="00487E7C" w:rsidRDefault="00BF4E62" w:rsidP="00D1438B">
      <w:pPr>
        <w:pStyle w:val="Akapitzlist"/>
        <w:numPr>
          <w:ilvl w:val="0"/>
          <w:numId w:val="34"/>
        </w:numPr>
        <w:spacing w:after="0" w:line="240" w:lineRule="auto"/>
        <w:ind w:left="426"/>
        <w:jc w:val="both"/>
        <w:rPr>
          <w:rFonts w:cstheme="minorHAnsi"/>
          <w:color w:val="000000" w:themeColor="text1"/>
          <w:lang w:val="en-US" w:eastAsia="pl-PL"/>
        </w:rPr>
      </w:pPr>
      <w:r w:rsidRPr="00487E7C">
        <w:rPr>
          <w:rFonts w:cstheme="minorHAnsi"/>
          <w:color w:val="000000" w:themeColor="text1"/>
          <w:lang w:eastAsia="pl-PL"/>
        </w:rPr>
        <w:t xml:space="preserve">Wykonawca: ……………………… – </w:t>
      </w:r>
      <w:r w:rsidRPr="00487E7C">
        <w:rPr>
          <w:rFonts w:cstheme="minorHAnsi"/>
          <w:color w:val="000000" w:themeColor="text1"/>
          <w:lang w:val="en-US" w:eastAsia="pl-PL"/>
        </w:rPr>
        <w:t>…………………………..,</w:t>
      </w:r>
      <w:r w:rsidR="007F09B2" w:rsidRPr="00487E7C">
        <w:rPr>
          <w:rFonts w:cstheme="minorHAnsi"/>
          <w:color w:val="000000" w:themeColor="text1"/>
          <w:lang w:val="en-US" w:eastAsia="pl-PL"/>
        </w:rPr>
        <w:t xml:space="preserve"> </w:t>
      </w:r>
      <w:r w:rsidRPr="00487E7C">
        <w:rPr>
          <w:rFonts w:cstheme="minorHAnsi"/>
          <w:color w:val="000000" w:themeColor="text1"/>
          <w:lang w:val="en-US" w:eastAsia="pl-PL"/>
        </w:rPr>
        <w:t xml:space="preserve">e-mail: </w:t>
      </w:r>
      <w:r w:rsidRPr="00487E7C">
        <w:rPr>
          <w:rFonts w:cstheme="minorHAnsi"/>
          <w:color w:val="000000" w:themeColor="text1"/>
        </w:rPr>
        <w:t>……………………………………</w:t>
      </w:r>
    </w:p>
    <w:p w14:paraId="7EDB4B1C" w14:textId="5EA99A6D" w:rsidR="00E07503" w:rsidRPr="00487E7C" w:rsidRDefault="00E07503" w:rsidP="001F7D1D">
      <w:pPr>
        <w:pStyle w:val="Akapitzlist"/>
        <w:numPr>
          <w:ilvl w:val="0"/>
          <w:numId w:val="14"/>
        </w:numPr>
        <w:spacing w:after="0" w:line="240" w:lineRule="auto"/>
        <w:ind w:left="0"/>
        <w:jc w:val="both"/>
        <w:rPr>
          <w:rFonts w:cstheme="minorHAnsi"/>
          <w:color w:val="000000" w:themeColor="text1"/>
          <w:lang w:eastAsia="pl-PL"/>
        </w:rPr>
      </w:pPr>
      <w:r w:rsidRPr="00487E7C">
        <w:rPr>
          <w:rFonts w:cstheme="minorHAnsi"/>
          <w:color w:val="000000" w:themeColor="text1"/>
          <w:lang w:eastAsia="pl-PL"/>
        </w:rPr>
        <w:t>Końcowy odbiór przedmiotu umowy nastąpi pod warunkiem kompletności, braku wad oraz pełnej sprawności działania zrealizowanego przedmiotu umowy.</w:t>
      </w:r>
    </w:p>
    <w:p w14:paraId="200EE0CD" w14:textId="2F36219E" w:rsidR="00BF4E62" w:rsidRPr="00487E7C" w:rsidRDefault="00BF4E62" w:rsidP="001F7D1D">
      <w:pPr>
        <w:pStyle w:val="Akapitzlist"/>
        <w:numPr>
          <w:ilvl w:val="0"/>
          <w:numId w:val="14"/>
        </w:numPr>
        <w:spacing w:after="0" w:line="240" w:lineRule="auto"/>
        <w:ind w:left="0" w:hanging="357"/>
        <w:jc w:val="both"/>
        <w:rPr>
          <w:rFonts w:cstheme="minorHAnsi"/>
          <w:color w:val="000000" w:themeColor="text1"/>
          <w:lang w:eastAsia="pl-PL"/>
        </w:rPr>
      </w:pPr>
      <w:r w:rsidRPr="00487E7C">
        <w:rPr>
          <w:rFonts w:cstheme="minorHAnsi"/>
          <w:color w:val="000000" w:themeColor="text1"/>
          <w:lang w:eastAsia="pl-PL"/>
        </w:rPr>
        <w:t>Odbiór częściowy poszczególnych elementów składających się na przedmiot umowy i odbiór końcowy przedmiotu umowy nastąpią w formie odpowiednich protokołów odbioru podpisanych przez Strony umowy.</w:t>
      </w:r>
    </w:p>
    <w:p w14:paraId="75D2D65C" w14:textId="77777777" w:rsidR="00BF4E62" w:rsidRPr="00487E7C" w:rsidRDefault="00BF4E62" w:rsidP="001F7D1D">
      <w:pPr>
        <w:pStyle w:val="Akapitzlist"/>
        <w:numPr>
          <w:ilvl w:val="0"/>
          <w:numId w:val="14"/>
        </w:numPr>
        <w:spacing w:after="0" w:line="240" w:lineRule="auto"/>
        <w:ind w:left="0" w:hanging="357"/>
        <w:jc w:val="both"/>
        <w:rPr>
          <w:rFonts w:cstheme="minorHAnsi"/>
          <w:color w:val="000000" w:themeColor="text1"/>
          <w:lang w:eastAsia="pl-PL"/>
        </w:rPr>
      </w:pPr>
      <w:r w:rsidRPr="00487E7C">
        <w:rPr>
          <w:rFonts w:cstheme="minorHAnsi"/>
          <w:color w:val="000000" w:themeColor="text1"/>
          <w:lang w:eastAsia="pl-PL"/>
        </w:rPr>
        <w:t>Wykonawca oświadcza, że przedmiot niniejszej umowy jest fabrycznie nowy i jest wolny od wad fizycznych i prawnych.</w:t>
      </w:r>
    </w:p>
    <w:p w14:paraId="347688F9" w14:textId="42162ACF" w:rsidR="00BF4E62" w:rsidRPr="00487E7C" w:rsidRDefault="00BF4E62" w:rsidP="001F7D1D">
      <w:pPr>
        <w:pStyle w:val="Akapitzlist"/>
        <w:numPr>
          <w:ilvl w:val="0"/>
          <w:numId w:val="14"/>
        </w:numPr>
        <w:spacing w:after="0" w:line="240" w:lineRule="auto"/>
        <w:ind w:left="0" w:hanging="357"/>
        <w:jc w:val="both"/>
        <w:rPr>
          <w:rFonts w:cstheme="minorHAnsi"/>
          <w:color w:val="000000" w:themeColor="text1"/>
          <w:lang w:eastAsia="pl-PL"/>
        </w:rPr>
      </w:pPr>
      <w:r w:rsidRPr="00487E7C">
        <w:rPr>
          <w:rFonts w:cstheme="minorHAnsi"/>
          <w:color w:val="000000" w:themeColor="text1"/>
          <w:lang w:eastAsia="pl-PL"/>
        </w:rPr>
        <w:t xml:space="preserve"> Wykonawca zobowiązany jest udzielać Zamawiającemu informacji na temat stanu zaawansowania realizacji przedmiotu umowy, w terminie 2 dni roboczych od otrzymania w formie pisemnej zapytania Zamawiajacego na adres e-mail wskazany w ust. </w:t>
      </w:r>
      <w:r w:rsidR="00D1438B" w:rsidRPr="00487E7C">
        <w:rPr>
          <w:rFonts w:cstheme="minorHAnsi"/>
          <w:color w:val="000000" w:themeColor="text1"/>
          <w:lang w:eastAsia="pl-PL"/>
        </w:rPr>
        <w:t>6</w:t>
      </w:r>
      <w:r w:rsidRPr="00487E7C">
        <w:rPr>
          <w:rFonts w:cstheme="minorHAnsi"/>
          <w:color w:val="000000" w:themeColor="text1"/>
          <w:lang w:eastAsia="pl-PL"/>
        </w:rPr>
        <w:t>.</w:t>
      </w:r>
    </w:p>
    <w:p w14:paraId="11262BFE" w14:textId="27A069AD" w:rsidR="00702D12" w:rsidRPr="00487E7C" w:rsidRDefault="00702D12" w:rsidP="001F7D1D">
      <w:pPr>
        <w:jc w:val="both"/>
        <w:rPr>
          <w:rFonts w:cstheme="minorHAnsi"/>
          <w:color w:val="000000" w:themeColor="text1"/>
          <w:sz w:val="22"/>
          <w:szCs w:val="22"/>
          <w:lang w:eastAsia="pl-PL"/>
        </w:rPr>
      </w:pPr>
    </w:p>
    <w:p w14:paraId="4C69BCFE" w14:textId="6965FECB" w:rsidR="00296E57" w:rsidRPr="00487E7C" w:rsidRDefault="00931E5C" w:rsidP="009C1B65">
      <w:pPr>
        <w:jc w:val="center"/>
        <w:rPr>
          <w:rFonts w:cstheme="minorHAnsi"/>
          <w:color w:val="000000" w:themeColor="text1"/>
          <w:sz w:val="22"/>
          <w:szCs w:val="22"/>
          <w:lang w:eastAsia="pl-PL"/>
        </w:rPr>
      </w:pPr>
      <w:r w:rsidRPr="00487E7C">
        <w:rPr>
          <w:rFonts w:cstheme="minorHAnsi"/>
          <w:color w:val="000000" w:themeColor="text1"/>
          <w:sz w:val="22"/>
          <w:szCs w:val="22"/>
          <w:lang w:eastAsia="pl-PL"/>
        </w:rPr>
        <w:t>§ 5</w:t>
      </w:r>
    </w:p>
    <w:p w14:paraId="1C744BC2" w14:textId="77777777" w:rsidR="00D1438B" w:rsidRPr="00487E7C" w:rsidRDefault="004639DB" w:rsidP="00D1438B">
      <w:pPr>
        <w:pStyle w:val="Akapitzlist"/>
        <w:numPr>
          <w:ilvl w:val="3"/>
          <w:numId w:val="5"/>
        </w:numPr>
        <w:spacing w:after="0" w:line="240" w:lineRule="auto"/>
        <w:ind w:left="0" w:hanging="357"/>
        <w:jc w:val="both"/>
        <w:rPr>
          <w:rFonts w:cstheme="minorHAnsi"/>
          <w:color w:val="000000" w:themeColor="text1"/>
        </w:rPr>
      </w:pPr>
      <w:r w:rsidRPr="00487E7C">
        <w:rPr>
          <w:rFonts w:cstheme="minorHAnsi"/>
          <w:color w:val="000000" w:themeColor="text1"/>
          <w:lang w:eastAsia="pl-PL"/>
        </w:rPr>
        <w:t>Wykonawca zobowiązuje się do bezpłatnego świadczenia napraw gwarancyjnych w okresie gwarancji.</w:t>
      </w:r>
    </w:p>
    <w:p w14:paraId="34FCC868" w14:textId="2FBDB923" w:rsidR="004639DB" w:rsidRPr="00487E7C" w:rsidRDefault="004639DB" w:rsidP="00D1438B">
      <w:pPr>
        <w:pStyle w:val="Akapitzlist"/>
        <w:numPr>
          <w:ilvl w:val="3"/>
          <w:numId w:val="5"/>
        </w:numPr>
        <w:spacing w:after="0" w:line="240" w:lineRule="auto"/>
        <w:ind w:left="0" w:hanging="357"/>
        <w:jc w:val="both"/>
        <w:rPr>
          <w:rFonts w:cstheme="minorHAnsi"/>
          <w:color w:val="000000" w:themeColor="text1"/>
        </w:rPr>
      </w:pPr>
      <w:r w:rsidRPr="00487E7C">
        <w:rPr>
          <w:rFonts w:cstheme="minorHAnsi"/>
          <w:b/>
          <w:color w:val="000000" w:themeColor="text1"/>
          <w:lang w:eastAsia="pl-PL"/>
        </w:rPr>
        <w:t xml:space="preserve">Okres gwarancji na zrealizowany przedmiot umowy wynosi  ……. miesięcy </w:t>
      </w:r>
      <w:r w:rsidRPr="00487E7C">
        <w:rPr>
          <w:rFonts w:cstheme="minorHAnsi"/>
          <w:color w:val="000000" w:themeColor="text1"/>
          <w:lang w:eastAsia="pl-PL"/>
        </w:rPr>
        <w:t>od daty podpisania przez Strony Umowy, bez zastrzeżeń, protokołu odbioru końcowego prze</w:t>
      </w:r>
      <w:r w:rsidR="00F87067" w:rsidRPr="00487E7C">
        <w:rPr>
          <w:rFonts w:cstheme="minorHAnsi"/>
          <w:color w:val="000000" w:themeColor="text1"/>
          <w:lang w:eastAsia="pl-PL"/>
        </w:rPr>
        <w:t>dmiotu umowy</w:t>
      </w:r>
      <w:r w:rsidR="0042307A" w:rsidRPr="00487E7C">
        <w:rPr>
          <w:rFonts w:cstheme="minorHAnsi"/>
          <w:color w:val="000000" w:themeColor="text1"/>
          <w:lang w:eastAsia="pl-PL"/>
        </w:rPr>
        <w:t>.</w:t>
      </w:r>
    </w:p>
    <w:p w14:paraId="60A10E07" w14:textId="3D6E94D8" w:rsidR="004639DB" w:rsidRPr="00487E7C" w:rsidRDefault="004639DB" w:rsidP="001F7D1D">
      <w:pPr>
        <w:pStyle w:val="Akapitzlist"/>
        <w:numPr>
          <w:ilvl w:val="3"/>
          <w:numId w:val="5"/>
        </w:numPr>
        <w:spacing w:after="0" w:line="240" w:lineRule="auto"/>
        <w:ind w:left="0" w:hanging="357"/>
        <w:jc w:val="both"/>
        <w:rPr>
          <w:rFonts w:cstheme="minorHAnsi"/>
          <w:color w:val="000000" w:themeColor="text1"/>
        </w:rPr>
      </w:pPr>
      <w:r w:rsidRPr="00487E7C">
        <w:rPr>
          <w:rFonts w:cstheme="minorHAnsi"/>
          <w:color w:val="000000" w:themeColor="text1"/>
        </w:rPr>
        <w:t>W dacie odbioru Wykonawca dostarczy dokument gwarancyjny określający szczegółowe warunki gwarancji</w:t>
      </w:r>
      <w:r w:rsidRPr="00487E7C">
        <w:rPr>
          <w:rFonts w:cstheme="minorHAnsi"/>
          <w:color w:val="000000" w:themeColor="text1"/>
          <w:lang w:eastAsia="pl-PL"/>
        </w:rPr>
        <w:t>.</w:t>
      </w:r>
    </w:p>
    <w:p w14:paraId="1DA410FD" w14:textId="2F87546B" w:rsidR="004639DB" w:rsidRPr="00487E7C" w:rsidRDefault="004639DB" w:rsidP="001F7D1D">
      <w:pPr>
        <w:pStyle w:val="Akapitzlist"/>
        <w:numPr>
          <w:ilvl w:val="3"/>
          <w:numId w:val="5"/>
        </w:numPr>
        <w:spacing w:after="0" w:line="240" w:lineRule="auto"/>
        <w:ind w:left="0" w:hanging="357"/>
        <w:jc w:val="both"/>
        <w:rPr>
          <w:rFonts w:cstheme="minorHAnsi"/>
          <w:color w:val="000000" w:themeColor="text1"/>
        </w:rPr>
      </w:pPr>
      <w:r w:rsidRPr="00487E7C">
        <w:rPr>
          <w:rFonts w:cstheme="minorHAnsi"/>
          <w:color w:val="000000" w:themeColor="text1"/>
        </w:rPr>
        <w:t>Gwarancja obejmuje naprawy, usuwanie awarii, konserwacje, przeglądy gwarancyjne wraz z materiałami                         i częściami zamiennymi, niezbędnymi do należytego funkcjonowania przedmiotu umowy.</w:t>
      </w:r>
    </w:p>
    <w:p w14:paraId="3A2C89B6" w14:textId="77777777" w:rsidR="004639DB" w:rsidRPr="00487E7C" w:rsidRDefault="004639DB" w:rsidP="001F7D1D">
      <w:pPr>
        <w:pStyle w:val="Akapitzlist"/>
        <w:numPr>
          <w:ilvl w:val="3"/>
          <w:numId w:val="5"/>
        </w:numPr>
        <w:spacing w:after="0" w:line="240" w:lineRule="auto"/>
        <w:ind w:left="0"/>
        <w:jc w:val="both"/>
        <w:rPr>
          <w:rFonts w:cstheme="minorHAnsi"/>
          <w:color w:val="000000" w:themeColor="text1"/>
        </w:rPr>
      </w:pPr>
      <w:r w:rsidRPr="00487E7C">
        <w:rPr>
          <w:rFonts w:cstheme="minorHAnsi"/>
          <w:color w:val="000000" w:themeColor="text1"/>
        </w:rPr>
        <w:t>Gwarancją nie są objęte:</w:t>
      </w:r>
    </w:p>
    <w:p w14:paraId="59ABCFC0" w14:textId="77777777" w:rsidR="004639DB" w:rsidRPr="00487E7C" w:rsidRDefault="004639DB" w:rsidP="007F09B2">
      <w:pPr>
        <w:pStyle w:val="Akapitzlist"/>
        <w:numPr>
          <w:ilvl w:val="0"/>
          <w:numId w:val="17"/>
        </w:numPr>
        <w:tabs>
          <w:tab w:val="left" w:pos="426"/>
        </w:tabs>
        <w:spacing w:after="0" w:line="240" w:lineRule="auto"/>
        <w:ind w:left="284"/>
        <w:jc w:val="both"/>
        <w:rPr>
          <w:rFonts w:cstheme="minorHAnsi"/>
          <w:color w:val="000000" w:themeColor="text1"/>
        </w:rPr>
      </w:pPr>
      <w:r w:rsidRPr="00487E7C">
        <w:rPr>
          <w:rFonts w:cstheme="minorHAnsi"/>
          <w:color w:val="000000" w:themeColor="text1"/>
        </w:rPr>
        <w:t>uszkodzenia i wady dostarczonego sprzętu wynikłe na skutek:</w:t>
      </w:r>
    </w:p>
    <w:p w14:paraId="2F4DE147" w14:textId="77777777" w:rsidR="004639DB" w:rsidRPr="00487E7C" w:rsidRDefault="004639DB" w:rsidP="007F09B2">
      <w:pPr>
        <w:pStyle w:val="Akapitzlist"/>
        <w:numPr>
          <w:ilvl w:val="0"/>
          <w:numId w:val="18"/>
        </w:numPr>
        <w:tabs>
          <w:tab w:val="left" w:pos="426"/>
        </w:tabs>
        <w:spacing w:after="0" w:line="240" w:lineRule="auto"/>
        <w:ind w:left="709"/>
        <w:jc w:val="both"/>
        <w:rPr>
          <w:rFonts w:cstheme="minorHAnsi"/>
          <w:color w:val="000000" w:themeColor="text1"/>
        </w:rPr>
      </w:pPr>
      <w:r w:rsidRPr="00487E7C">
        <w:rPr>
          <w:rFonts w:cstheme="minorHAnsi"/>
          <w:color w:val="000000" w:themeColor="text1"/>
        </w:rPr>
        <w:t xml:space="preserve">eksploatacji sprzętu przez Zamawiającego niezgodnie z jego przeznaczeniem, niestosowania się Zamawiającego do instrukcji obsługi sprzętu, </w:t>
      </w:r>
    </w:p>
    <w:p w14:paraId="59C8232E" w14:textId="152304F6" w:rsidR="004639DB" w:rsidRPr="00487E7C" w:rsidRDefault="004639DB" w:rsidP="007F09B2">
      <w:pPr>
        <w:pStyle w:val="Akapitzlist"/>
        <w:numPr>
          <w:ilvl w:val="0"/>
          <w:numId w:val="18"/>
        </w:numPr>
        <w:tabs>
          <w:tab w:val="left" w:pos="426"/>
        </w:tabs>
        <w:spacing w:after="0" w:line="240" w:lineRule="auto"/>
        <w:ind w:left="709"/>
        <w:jc w:val="both"/>
        <w:rPr>
          <w:rFonts w:cstheme="minorHAnsi"/>
          <w:color w:val="000000" w:themeColor="text1"/>
        </w:rPr>
      </w:pPr>
      <w:r w:rsidRPr="00487E7C">
        <w:rPr>
          <w:rFonts w:cstheme="minorHAnsi"/>
          <w:color w:val="000000" w:themeColor="text1"/>
        </w:rPr>
        <w:t>uszkodzenia powstałego z przyczyn leżących po stronie Zamawiającego lub osób trzecich i wywołane nimi wady,</w:t>
      </w:r>
    </w:p>
    <w:p w14:paraId="6DFA7300" w14:textId="7B821088" w:rsidR="004639DB" w:rsidRPr="00487E7C" w:rsidRDefault="004639DB" w:rsidP="007F09B2">
      <w:pPr>
        <w:pStyle w:val="Akapitzlist"/>
        <w:numPr>
          <w:ilvl w:val="0"/>
          <w:numId w:val="18"/>
        </w:numPr>
        <w:tabs>
          <w:tab w:val="left" w:pos="426"/>
        </w:tabs>
        <w:spacing w:after="0" w:line="240" w:lineRule="auto"/>
        <w:ind w:left="709"/>
        <w:jc w:val="both"/>
        <w:rPr>
          <w:rFonts w:cstheme="minorHAnsi"/>
          <w:color w:val="000000" w:themeColor="text1"/>
        </w:rPr>
      </w:pPr>
      <w:r w:rsidRPr="00487E7C">
        <w:rPr>
          <w:rFonts w:cstheme="minorHAnsi"/>
          <w:color w:val="000000" w:themeColor="text1"/>
        </w:rPr>
        <w:t xml:space="preserve">samowolnych </w:t>
      </w:r>
      <w:r w:rsidR="007F09B2" w:rsidRPr="00487E7C">
        <w:rPr>
          <w:rFonts w:cstheme="minorHAnsi"/>
          <w:color w:val="000000" w:themeColor="text1"/>
        </w:rPr>
        <w:t xml:space="preserve">mechanicznego </w:t>
      </w:r>
      <w:r w:rsidRPr="00487E7C">
        <w:rPr>
          <w:rFonts w:cstheme="minorHAnsi"/>
          <w:color w:val="000000" w:themeColor="text1"/>
        </w:rPr>
        <w:t>napraw, przeróbek (dokonywanych przez Zamawiającego lub inne nieuprawnione osoby);</w:t>
      </w:r>
    </w:p>
    <w:p w14:paraId="3C1AB84B" w14:textId="77777777" w:rsidR="004639DB" w:rsidRPr="00487E7C" w:rsidRDefault="004639DB" w:rsidP="007F09B2">
      <w:pPr>
        <w:pStyle w:val="Akapitzlist"/>
        <w:numPr>
          <w:ilvl w:val="0"/>
          <w:numId w:val="17"/>
        </w:numPr>
        <w:tabs>
          <w:tab w:val="left" w:pos="426"/>
        </w:tabs>
        <w:spacing w:after="0" w:line="240" w:lineRule="auto"/>
        <w:ind w:left="284"/>
        <w:jc w:val="both"/>
        <w:rPr>
          <w:rFonts w:cstheme="minorHAnsi"/>
          <w:color w:val="000000" w:themeColor="text1"/>
        </w:rPr>
      </w:pPr>
      <w:r w:rsidRPr="00487E7C">
        <w:rPr>
          <w:rFonts w:cstheme="minorHAnsi"/>
          <w:color w:val="000000" w:themeColor="text1"/>
        </w:rPr>
        <w:t>uszkodzenia spowodowane zdarzeniami losowymi, tzw. siła wyższa (pożar, powódź, zalanie, itp.),</w:t>
      </w:r>
    </w:p>
    <w:p w14:paraId="681CE14C" w14:textId="77777777" w:rsidR="004639DB" w:rsidRPr="00487E7C" w:rsidRDefault="004639DB" w:rsidP="007F09B2">
      <w:pPr>
        <w:pStyle w:val="Akapitzlist"/>
        <w:numPr>
          <w:ilvl w:val="0"/>
          <w:numId w:val="17"/>
        </w:numPr>
        <w:tabs>
          <w:tab w:val="left" w:pos="426"/>
        </w:tabs>
        <w:spacing w:after="0" w:line="240" w:lineRule="auto"/>
        <w:ind w:left="284"/>
        <w:jc w:val="both"/>
        <w:rPr>
          <w:rFonts w:cstheme="minorHAnsi"/>
          <w:color w:val="000000" w:themeColor="text1"/>
        </w:rPr>
      </w:pPr>
      <w:r w:rsidRPr="00487E7C">
        <w:rPr>
          <w:rFonts w:cstheme="minorHAnsi"/>
          <w:color w:val="000000" w:themeColor="text1"/>
        </w:rPr>
        <w:t>materiały eksploatacyjne.</w:t>
      </w:r>
    </w:p>
    <w:p w14:paraId="36FC0876" w14:textId="77777777" w:rsidR="004639DB" w:rsidRPr="00487E7C" w:rsidRDefault="004639DB" w:rsidP="001F7D1D">
      <w:pPr>
        <w:pStyle w:val="Akapitzlist"/>
        <w:numPr>
          <w:ilvl w:val="3"/>
          <w:numId w:val="5"/>
        </w:numPr>
        <w:tabs>
          <w:tab w:val="left" w:pos="426"/>
        </w:tabs>
        <w:spacing w:after="0" w:line="240" w:lineRule="auto"/>
        <w:ind w:left="0"/>
        <w:jc w:val="both"/>
        <w:rPr>
          <w:rFonts w:cstheme="minorHAnsi"/>
          <w:color w:val="000000" w:themeColor="text1"/>
        </w:rPr>
      </w:pPr>
      <w:r w:rsidRPr="00487E7C">
        <w:rPr>
          <w:rFonts w:cstheme="minorHAnsi"/>
          <w:color w:val="000000" w:themeColor="text1"/>
        </w:rPr>
        <w:lastRenderedPageBreak/>
        <w:t>Istotna naprawa dostarczonego sprzętu lub jego części skutkuje wyłącznie przedłużeniem gwarancji o czas niesprawności sprzętu spowodowanego wadą. W przypadku wymiany sprzętu na nowy, gwarancja rozpoczyna bieg od nowa.</w:t>
      </w:r>
    </w:p>
    <w:p w14:paraId="7DDD6743" w14:textId="77777777" w:rsidR="004639DB" w:rsidRPr="00487E7C" w:rsidRDefault="004639DB" w:rsidP="001F7D1D">
      <w:pPr>
        <w:pStyle w:val="Akapitzlist"/>
        <w:numPr>
          <w:ilvl w:val="3"/>
          <w:numId w:val="5"/>
        </w:numPr>
        <w:tabs>
          <w:tab w:val="left" w:pos="426"/>
        </w:tabs>
        <w:spacing w:after="0" w:line="240" w:lineRule="auto"/>
        <w:ind w:left="0"/>
        <w:jc w:val="both"/>
        <w:rPr>
          <w:rFonts w:cstheme="minorHAnsi"/>
          <w:color w:val="000000" w:themeColor="text1"/>
        </w:rPr>
      </w:pPr>
      <w:r w:rsidRPr="00487E7C">
        <w:rPr>
          <w:rFonts w:cstheme="minorHAnsi"/>
          <w:color w:val="000000" w:themeColor="text1"/>
        </w:rPr>
        <w:t>Wykonawca deklaruje wykonanie bezpłatnych przeglądów w okresie trwania gwarancji zgodnie z wymogami producenta. O terminie przeprowadzenia przeglądu Wykonawca powiadomi pisemnie Zamawiającego. Przeprowadzenie przeglądu Wykonawca potwierdzi stosownym protokołem i przekaże protokół Zamawiającemu.</w:t>
      </w:r>
    </w:p>
    <w:p w14:paraId="31CF71B9" w14:textId="352FCE93" w:rsidR="004639DB" w:rsidRPr="00487E7C" w:rsidRDefault="004639DB" w:rsidP="001F7D1D">
      <w:pPr>
        <w:pStyle w:val="Akapitzlist"/>
        <w:numPr>
          <w:ilvl w:val="3"/>
          <w:numId w:val="5"/>
        </w:numPr>
        <w:tabs>
          <w:tab w:val="left" w:pos="426"/>
        </w:tabs>
        <w:spacing w:after="0" w:line="240" w:lineRule="auto"/>
        <w:ind w:left="0"/>
        <w:jc w:val="both"/>
        <w:rPr>
          <w:rFonts w:cstheme="minorHAnsi"/>
          <w:color w:val="000000" w:themeColor="text1"/>
        </w:rPr>
      </w:pPr>
      <w:r w:rsidRPr="00487E7C">
        <w:rPr>
          <w:rFonts w:cstheme="minorHAnsi"/>
          <w:color w:val="000000" w:themeColor="text1"/>
        </w:rPr>
        <w:t xml:space="preserve">W przypadku ujawnienia wady lub/i usterki w przedmocie umowy w okresie gwarancji Wykonawca zobowiązany jest do przystąpienia do jej usuwania w terminie oraz jej nieodpłatnego usunięcia niezwłocznie, przy czym </w:t>
      </w:r>
      <w:r w:rsidRPr="00487E7C">
        <w:rPr>
          <w:rFonts w:cstheme="minorHAnsi"/>
          <w:b/>
          <w:color w:val="000000" w:themeColor="text1"/>
        </w:rPr>
        <w:t>czas reakcji serwisu wynosił będzie nie więcej niż 8 godzin</w:t>
      </w:r>
      <w:r w:rsidRPr="00487E7C">
        <w:rPr>
          <w:rFonts w:cstheme="minorHAnsi"/>
          <w:color w:val="000000" w:themeColor="text1"/>
        </w:rPr>
        <w:t xml:space="preserve"> </w:t>
      </w:r>
      <w:r w:rsidRPr="00487E7C">
        <w:rPr>
          <w:rFonts w:cstheme="minorHAnsi"/>
          <w:b/>
          <w:bCs/>
          <w:color w:val="000000" w:themeColor="text1"/>
        </w:rPr>
        <w:t>w przypadku interwencji zdalnej oraz nie więcej niż 48 godziny w przypadku interwencji bezpośredniej</w:t>
      </w:r>
      <w:r w:rsidRPr="00487E7C">
        <w:rPr>
          <w:rFonts w:cstheme="minorHAnsi"/>
          <w:color w:val="000000" w:themeColor="text1"/>
        </w:rPr>
        <w:t xml:space="preserve"> - od momentu zgłoszenia wady lub/i usterki Wykonawcy przez Zamawiającego.</w:t>
      </w:r>
    </w:p>
    <w:p w14:paraId="7E4A8DC3" w14:textId="77777777" w:rsidR="004639DB" w:rsidRPr="00487E7C" w:rsidRDefault="004639DB" w:rsidP="001F7D1D">
      <w:pPr>
        <w:pStyle w:val="Akapitzlist"/>
        <w:numPr>
          <w:ilvl w:val="3"/>
          <w:numId w:val="5"/>
        </w:numPr>
        <w:tabs>
          <w:tab w:val="left" w:pos="426"/>
        </w:tabs>
        <w:spacing w:after="0" w:line="240" w:lineRule="auto"/>
        <w:ind w:left="0"/>
        <w:jc w:val="both"/>
        <w:rPr>
          <w:rFonts w:cstheme="minorHAnsi"/>
          <w:color w:val="000000" w:themeColor="text1"/>
        </w:rPr>
      </w:pPr>
      <w:r w:rsidRPr="00487E7C">
        <w:rPr>
          <w:rFonts w:cstheme="minorHAnsi"/>
          <w:color w:val="000000" w:themeColor="text1"/>
          <w:lang w:eastAsia="pl-PL"/>
        </w:rPr>
        <w:t xml:space="preserve">Zgłoszenia wady lub/i usterki dokonuje przedstawiciel Zamawiającego w formie pisemnej na następujący adres poczty e-mail: </w:t>
      </w:r>
      <w:r w:rsidRPr="00487E7C">
        <w:rPr>
          <w:rFonts w:cstheme="minorHAnsi"/>
          <w:color w:val="000000" w:themeColor="text1"/>
        </w:rPr>
        <w:t>……………………………………….</w:t>
      </w:r>
    </w:p>
    <w:p w14:paraId="0D2D5D97" w14:textId="75486453" w:rsidR="004639DB" w:rsidRPr="00487E7C" w:rsidRDefault="004639DB" w:rsidP="001F7D1D">
      <w:pPr>
        <w:pStyle w:val="Akapitzlist"/>
        <w:numPr>
          <w:ilvl w:val="3"/>
          <w:numId w:val="5"/>
        </w:numPr>
        <w:tabs>
          <w:tab w:val="left" w:pos="426"/>
        </w:tabs>
        <w:spacing w:after="0" w:line="240" w:lineRule="auto"/>
        <w:ind w:left="0"/>
        <w:jc w:val="both"/>
        <w:rPr>
          <w:rFonts w:cstheme="minorHAnsi"/>
          <w:color w:val="000000" w:themeColor="text1"/>
        </w:rPr>
      </w:pPr>
      <w:r w:rsidRPr="00487E7C">
        <w:rPr>
          <w:rFonts w:cstheme="minorHAnsi"/>
          <w:color w:val="000000" w:themeColor="text1"/>
        </w:rPr>
        <w:t xml:space="preserve">Jeżeli Wykonawca nie przystąpi do usunięcia wad </w:t>
      </w:r>
      <w:r w:rsidRPr="00487E7C">
        <w:rPr>
          <w:rFonts w:cstheme="minorHAnsi"/>
          <w:b/>
          <w:bCs/>
          <w:color w:val="000000" w:themeColor="text1"/>
        </w:rPr>
        <w:t>w ciągu 8 godzin</w:t>
      </w:r>
      <w:r w:rsidRPr="00487E7C">
        <w:rPr>
          <w:rFonts w:cstheme="minorHAnsi"/>
          <w:color w:val="000000" w:themeColor="text1"/>
        </w:rPr>
        <w:t xml:space="preserve"> </w:t>
      </w:r>
      <w:r w:rsidRPr="00487E7C">
        <w:rPr>
          <w:rFonts w:cstheme="minorHAnsi"/>
          <w:b/>
          <w:bCs/>
          <w:color w:val="000000" w:themeColor="text1"/>
        </w:rPr>
        <w:t>w przypadku interwencji zdalnej oraz nie więcej niż 48 godzin w przypadku interwencji bezpośredniej</w:t>
      </w:r>
      <w:r w:rsidRPr="00487E7C">
        <w:rPr>
          <w:rFonts w:cstheme="minorHAnsi"/>
          <w:color w:val="000000" w:themeColor="text1"/>
        </w:rPr>
        <w:t xml:space="preserve"> - od pisemnego zgłoszenia mu przez Zamawiającego wystąpienia wad lub usterek (czas reakcji serwisu gwarancyjnego), Zamawiający może zlecić usunięcie wad innemu Wykonawcy, a kosztami ich usunięcia zostanie obciążony Wykonawca.</w:t>
      </w:r>
    </w:p>
    <w:p w14:paraId="206C2520" w14:textId="5604B763" w:rsidR="004639DB" w:rsidRPr="00487E7C" w:rsidRDefault="004639DB" w:rsidP="001F7D1D">
      <w:pPr>
        <w:pStyle w:val="Akapitzlist"/>
        <w:numPr>
          <w:ilvl w:val="3"/>
          <w:numId w:val="5"/>
        </w:numPr>
        <w:tabs>
          <w:tab w:val="left" w:pos="426"/>
        </w:tabs>
        <w:spacing w:after="0" w:line="240" w:lineRule="auto"/>
        <w:ind w:left="0"/>
        <w:jc w:val="both"/>
        <w:rPr>
          <w:rFonts w:cstheme="minorHAnsi"/>
          <w:color w:val="000000" w:themeColor="text1"/>
        </w:rPr>
      </w:pPr>
      <w:r w:rsidRPr="00487E7C">
        <w:rPr>
          <w:rFonts w:cstheme="minorHAnsi"/>
          <w:color w:val="000000" w:themeColor="text1"/>
        </w:rPr>
        <w:t xml:space="preserve">Strony umowy ustalają </w:t>
      </w:r>
      <w:r w:rsidRPr="00487E7C">
        <w:rPr>
          <w:rFonts w:cstheme="minorHAnsi"/>
          <w:b/>
          <w:color w:val="000000" w:themeColor="text1"/>
        </w:rPr>
        <w:t>maksymalny 7-dniowy, kalendarzowy termin usuwania przez Wykonawcę awarii w okresie gwarancji</w:t>
      </w:r>
      <w:r w:rsidRPr="00487E7C">
        <w:rPr>
          <w:rFonts w:cstheme="minorHAnsi"/>
          <w:color w:val="000000" w:themeColor="text1"/>
        </w:rPr>
        <w:t>. W przypadku awarii, przy której konieczna jest wymiana zasadniczych modułów Wykonawca zobowiązany jest do usunięcia awarii w terminie 14 dni kalendarzowych od daty zgłoszenia.</w:t>
      </w:r>
    </w:p>
    <w:p w14:paraId="6FD90A19" w14:textId="77777777" w:rsidR="004639DB" w:rsidRPr="00487E7C" w:rsidRDefault="004639DB" w:rsidP="001F7D1D">
      <w:pPr>
        <w:pStyle w:val="Akapitzlist"/>
        <w:numPr>
          <w:ilvl w:val="3"/>
          <w:numId w:val="5"/>
        </w:numPr>
        <w:tabs>
          <w:tab w:val="left" w:pos="426"/>
        </w:tabs>
        <w:spacing w:after="0" w:line="240" w:lineRule="auto"/>
        <w:ind w:left="0"/>
        <w:jc w:val="both"/>
        <w:rPr>
          <w:rFonts w:cstheme="minorHAnsi"/>
          <w:color w:val="000000" w:themeColor="text1"/>
        </w:rPr>
      </w:pPr>
      <w:r w:rsidRPr="00487E7C">
        <w:rPr>
          <w:rFonts w:cstheme="minorHAnsi"/>
          <w:color w:val="000000" w:themeColor="text1"/>
        </w:rPr>
        <w:t>Każdorazowo, po wykonaniu usługi serwisowej lub usunięciu awarii zostanie wystawiony protokół zawierający datę wykonania usługi oraz zakres wykonanych prac.</w:t>
      </w:r>
    </w:p>
    <w:p w14:paraId="74655A3D" w14:textId="77777777" w:rsidR="004639DB" w:rsidRPr="00487E7C" w:rsidRDefault="004639DB" w:rsidP="001F7D1D">
      <w:pPr>
        <w:pStyle w:val="Akapitzlist"/>
        <w:numPr>
          <w:ilvl w:val="3"/>
          <w:numId w:val="5"/>
        </w:numPr>
        <w:tabs>
          <w:tab w:val="left" w:pos="426"/>
        </w:tabs>
        <w:spacing w:after="0" w:line="240" w:lineRule="auto"/>
        <w:ind w:left="0"/>
        <w:jc w:val="both"/>
        <w:rPr>
          <w:rFonts w:cstheme="minorHAnsi"/>
          <w:color w:val="000000" w:themeColor="text1"/>
        </w:rPr>
      </w:pPr>
      <w:r w:rsidRPr="00487E7C">
        <w:rPr>
          <w:rFonts w:cstheme="minorHAnsi"/>
          <w:color w:val="000000" w:themeColor="text1"/>
        </w:rPr>
        <w:t>Zamawiający może dochodzić roszczeń z tytułu gwarancji po upływie terminu, o którym mowa w ust. 2, jeżeli reklamował wadę przed upływem tego terminu.</w:t>
      </w:r>
    </w:p>
    <w:p w14:paraId="6F43CB6C" w14:textId="77777777" w:rsidR="004639DB" w:rsidRPr="00487E7C" w:rsidRDefault="004639DB" w:rsidP="001F7D1D">
      <w:pPr>
        <w:pStyle w:val="Akapitzlist"/>
        <w:numPr>
          <w:ilvl w:val="3"/>
          <w:numId w:val="5"/>
        </w:numPr>
        <w:tabs>
          <w:tab w:val="left" w:pos="426"/>
        </w:tabs>
        <w:spacing w:after="0" w:line="240" w:lineRule="auto"/>
        <w:ind w:left="0"/>
        <w:jc w:val="both"/>
        <w:rPr>
          <w:rFonts w:cstheme="minorHAnsi"/>
          <w:color w:val="000000" w:themeColor="text1"/>
        </w:rPr>
      </w:pPr>
      <w:r w:rsidRPr="00487E7C">
        <w:rPr>
          <w:rFonts w:cstheme="minorHAnsi"/>
          <w:color w:val="000000" w:themeColor="text1"/>
          <w:lang w:eastAsia="pl-PL"/>
        </w:rPr>
        <w:t>Wykonawca ponosi odpowiedzialność z tytułu rękojmi za wady fizyczne i prawne na zasadach określonych                 w Kodeksie Cywilnym, z tym że o wadach Zamawiający obowiązany jest powiadomić Wykonawcę niezwłocznie od daty ich wykrycia.</w:t>
      </w:r>
    </w:p>
    <w:p w14:paraId="16DFD26B" w14:textId="77777777" w:rsidR="004639DB" w:rsidRPr="00487E7C" w:rsidRDefault="004639DB" w:rsidP="001F7D1D">
      <w:pPr>
        <w:pStyle w:val="Akapitzlist"/>
        <w:numPr>
          <w:ilvl w:val="3"/>
          <w:numId w:val="5"/>
        </w:numPr>
        <w:tabs>
          <w:tab w:val="left" w:pos="426"/>
        </w:tabs>
        <w:spacing w:after="0" w:line="240" w:lineRule="auto"/>
        <w:ind w:left="0"/>
        <w:jc w:val="both"/>
        <w:rPr>
          <w:rFonts w:cstheme="minorHAnsi"/>
          <w:color w:val="000000" w:themeColor="text1"/>
        </w:rPr>
      </w:pPr>
      <w:r w:rsidRPr="00487E7C">
        <w:rPr>
          <w:rFonts w:cstheme="minorHAnsi"/>
          <w:color w:val="000000" w:themeColor="text1"/>
          <w:lang w:eastAsia="pl-PL"/>
        </w:rPr>
        <w:t>W przypadku wystąpienia braku w przedmocie dostawy, stwierdzenia uszkodzenia przedmiotu dostawy lub jego wadliwości, Wykonawca zobowiązuje się do dostarczenia brakującego przedmiotu umowy lub wymiany na nowy wolny od wad i uszkodzeń w ciągu 14 dni kalendarzowych, liczonych od daty przyjęcia zgłoszenia.</w:t>
      </w:r>
    </w:p>
    <w:p w14:paraId="239800CE" w14:textId="77777777" w:rsidR="004639DB" w:rsidRPr="00487E7C" w:rsidRDefault="004639DB" w:rsidP="001F7D1D">
      <w:pPr>
        <w:pStyle w:val="Akapitzlist"/>
        <w:numPr>
          <w:ilvl w:val="3"/>
          <w:numId w:val="5"/>
        </w:numPr>
        <w:tabs>
          <w:tab w:val="left" w:pos="426"/>
        </w:tabs>
        <w:spacing w:after="0" w:line="240" w:lineRule="auto"/>
        <w:ind w:left="0"/>
        <w:jc w:val="both"/>
        <w:rPr>
          <w:rFonts w:cstheme="minorHAnsi"/>
          <w:color w:val="000000" w:themeColor="text1"/>
        </w:rPr>
      </w:pPr>
      <w:r w:rsidRPr="00487E7C">
        <w:rPr>
          <w:rFonts w:cstheme="minorHAnsi"/>
          <w:color w:val="000000" w:themeColor="text1"/>
          <w:lang w:eastAsia="pl-PL"/>
        </w:rPr>
        <w:t>Wykonawca zapewnia Zamawiającego, że przedmiot umowy jest wolny od wad fizycznych i prawnych.</w:t>
      </w:r>
    </w:p>
    <w:p w14:paraId="19639F94" w14:textId="77777777" w:rsidR="004639DB" w:rsidRPr="00487E7C" w:rsidRDefault="004639DB" w:rsidP="001F7D1D">
      <w:pPr>
        <w:pStyle w:val="Akapitzlist"/>
        <w:numPr>
          <w:ilvl w:val="3"/>
          <w:numId w:val="5"/>
        </w:numPr>
        <w:tabs>
          <w:tab w:val="left" w:pos="426"/>
        </w:tabs>
        <w:spacing w:after="0" w:line="240" w:lineRule="auto"/>
        <w:ind w:left="0"/>
        <w:jc w:val="both"/>
        <w:rPr>
          <w:rFonts w:cstheme="minorHAnsi"/>
          <w:color w:val="000000" w:themeColor="text1"/>
        </w:rPr>
      </w:pPr>
      <w:r w:rsidRPr="00487E7C">
        <w:rPr>
          <w:rFonts w:cstheme="minorHAnsi"/>
          <w:color w:val="000000" w:themeColor="text1"/>
        </w:rPr>
        <w:t>W okresie gwarancji Wykonawca zobowiązany jest do pisemnego zawiadomienia Zamawiającego w terminie 7 dni roboczych o następujących zdarzeniach:</w:t>
      </w:r>
    </w:p>
    <w:p w14:paraId="1DEDA1D9" w14:textId="77777777" w:rsidR="004639DB" w:rsidRPr="00487E7C" w:rsidRDefault="004639DB" w:rsidP="00D1438B">
      <w:pPr>
        <w:numPr>
          <w:ilvl w:val="2"/>
          <w:numId w:val="35"/>
        </w:numPr>
        <w:tabs>
          <w:tab w:val="left" w:pos="426"/>
          <w:tab w:val="left" w:pos="1060"/>
        </w:tabs>
        <w:ind w:left="426"/>
        <w:rPr>
          <w:rFonts w:cstheme="minorHAnsi"/>
          <w:color w:val="000000" w:themeColor="text1"/>
          <w:sz w:val="22"/>
          <w:szCs w:val="22"/>
        </w:rPr>
      </w:pPr>
      <w:r w:rsidRPr="00487E7C">
        <w:rPr>
          <w:rFonts w:cstheme="minorHAnsi"/>
          <w:color w:val="000000" w:themeColor="text1"/>
          <w:sz w:val="22"/>
          <w:szCs w:val="22"/>
        </w:rPr>
        <w:t>zmianie siedziby lub nazwie firmy;</w:t>
      </w:r>
    </w:p>
    <w:p w14:paraId="4066B456" w14:textId="77777777" w:rsidR="004639DB" w:rsidRPr="00487E7C" w:rsidRDefault="004639DB" w:rsidP="00D1438B">
      <w:pPr>
        <w:numPr>
          <w:ilvl w:val="2"/>
          <w:numId w:val="35"/>
        </w:numPr>
        <w:tabs>
          <w:tab w:val="left" w:pos="426"/>
          <w:tab w:val="left" w:pos="1060"/>
        </w:tabs>
        <w:ind w:left="426"/>
        <w:rPr>
          <w:rFonts w:cstheme="minorHAnsi"/>
          <w:color w:val="000000" w:themeColor="text1"/>
          <w:sz w:val="22"/>
          <w:szCs w:val="22"/>
        </w:rPr>
      </w:pPr>
      <w:r w:rsidRPr="00487E7C">
        <w:rPr>
          <w:rFonts w:cstheme="minorHAnsi"/>
          <w:color w:val="000000" w:themeColor="text1"/>
          <w:sz w:val="22"/>
          <w:szCs w:val="22"/>
        </w:rPr>
        <w:t>przekształceniu podmiotu gospodarczego w inną formę prawną;</w:t>
      </w:r>
    </w:p>
    <w:p w14:paraId="3F210B0D" w14:textId="77777777" w:rsidR="004639DB" w:rsidRPr="00487E7C" w:rsidRDefault="004639DB" w:rsidP="00D1438B">
      <w:pPr>
        <w:numPr>
          <w:ilvl w:val="2"/>
          <w:numId w:val="35"/>
        </w:numPr>
        <w:tabs>
          <w:tab w:val="left" w:pos="426"/>
          <w:tab w:val="left" w:pos="1060"/>
        </w:tabs>
        <w:ind w:left="426"/>
        <w:rPr>
          <w:rFonts w:cstheme="minorHAnsi"/>
          <w:color w:val="000000" w:themeColor="text1"/>
          <w:sz w:val="22"/>
          <w:szCs w:val="22"/>
        </w:rPr>
      </w:pPr>
      <w:r w:rsidRPr="00487E7C">
        <w:rPr>
          <w:rFonts w:cstheme="minorHAnsi"/>
          <w:color w:val="000000" w:themeColor="text1"/>
          <w:sz w:val="22"/>
          <w:szCs w:val="22"/>
        </w:rPr>
        <w:t>zmianie osób reprezentujących Wykonawcę;</w:t>
      </w:r>
    </w:p>
    <w:p w14:paraId="71B1DA52" w14:textId="77777777" w:rsidR="004639DB" w:rsidRPr="00487E7C" w:rsidRDefault="004639DB" w:rsidP="00D1438B">
      <w:pPr>
        <w:numPr>
          <w:ilvl w:val="2"/>
          <w:numId w:val="35"/>
        </w:numPr>
        <w:tabs>
          <w:tab w:val="left" w:pos="426"/>
          <w:tab w:val="left" w:pos="1060"/>
        </w:tabs>
        <w:ind w:left="426"/>
        <w:rPr>
          <w:rFonts w:cstheme="minorHAnsi"/>
          <w:color w:val="000000" w:themeColor="text1"/>
          <w:sz w:val="22"/>
          <w:szCs w:val="22"/>
        </w:rPr>
      </w:pPr>
      <w:r w:rsidRPr="00487E7C">
        <w:rPr>
          <w:rFonts w:cstheme="minorHAnsi"/>
          <w:color w:val="000000" w:themeColor="text1"/>
          <w:sz w:val="22"/>
          <w:szCs w:val="22"/>
        </w:rPr>
        <w:t>ogłoszeniu upadłości Wykonawcy;</w:t>
      </w:r>
    </w:p>
    <w:p w14:paraId="4F116B82" w14:textId="77777777" w:rsidR="004639DB" w:rsidRPr="00487E7C" w:rsidRDefault="004639DB" w:rsidP="00D1438B">
      <w:pPr>
        <w:numPr>
          <w:ilvl w:val="2"/>
          <w:numId w:val="35"/>
        </w:numPr>
        <w:tabs>
          <w:tab w:val="left" w:pos="426"/>
          <w:tab w:val="left" w:pos="1060"/>
        </w:tabs>
        <w:ind w:left="426"/>
        <w:rPr>
          <w:rFonts w:cstheme="minorHAnsi"/>
          <w:color w:val="000000" w:themeColor="text1"/>
          <w:sz w:val="22"/>
          <w:szCs w:val="22"/>
        </w:rPr>
      </w:pPr>
      <w:r w:rsidRPr="00487E7C">
        <w:rPr>
          <w:rFonts w:cstheme="minorHAnsi"/>
          <w:color w:val="000000" w:themeColor="text1"/>
          <w:sz w:val="22"/>
          <w:szCs w:val="22"/>
        </w:rPr>
        <w:t>wszczęciu postępowania układowego;</w:t>
      </w:r>
    </w:p>
    <w:p w14:paraId="6A562D78" w14:textId="77777777" w:rsidR="004639DB" w:rsidRPr="00487E7C" w:rsidRDefault="004639DB" w:rsidP="00D1438B">
      <w:pPr>
        <w:numPr>
          <w:ilvl w:val="2"/>
          <w:numId w:val="35"/>
        </w:numPr>
        <w:tabs>
          <w:tab w:val="left" w:pos="426"/>
          <w:tab w:val="left" w:pos="1060"/>
        </w:tabs>
        <w:ind w:left="426"/>
        <w:rPr>
          <w:rFonts w:cstheme="minorHAnsi"/>
          <w:color w:val="000000" w:themeColor="text1"/>
          <w:sz w:val="22"/>
          <w:szCs w:val="22"/>
        </w:rPr>
      </w:pPr>
      <w:r w:rsidRPr="00487E7C">
        <w:rPr>
          <w:rFonts w:cstheme="minorHAnsi"/>
          <w:color w:val="000000" w:themeColor="text1"/>
          <w:sz w:val="22"/>
          <w:szCs w:val="22"/>
        </w:rPr>
        <w:t>ogłoszeniu postępowania likwidacyjnego firmy Wykonawcy.</w:t>
      </w:r>
    </w:p>
    <w:p w14:paraId="67356EC0" w14:textId="0DFC2543" w:rsidR="004639DB" w:rsidRPr="00487E7C" w:rsidRDefault="004639DB" w:rsidP="001F7D1D">
      <w:pPr>
        <w:rPr>
          <w:rFonts w:cstheme="minorHAnsi"/>
          <w:color w:val="000000" w:themeColor="text1"/>
          <w:sz w:val="22"/>
          <w:szCs w:val="22"/>
          <w:lang w:eastAsia="pl-PL"/>
        </w:rPr>
      </w:pPr>
    </w:p>
    <w:p w14:paraId="76788FE8" w14:textId="454A3DAB" w:rsidR="00702D12" w:rsidRPr="00487E7C" w:rsidRDefault="00702D12" w:rsidP="001F7D1D">
      <w:pPr>
        <w:jc w:val="center"/>
        <w:rPr>
          <w:rFonts w:cstheme="minorHAnsi"/>
          <w:color w:val="000000" w:themeColor="text1"/>
          <w:sz w:val="22"/>
          <w:szCs w:val="22"/>
          <w:lang w:eastAsia="pl-PL"/>
        </w:rPr>
      </w:pPr>
      <w:r w:rsidRPr="00487E7C">
        <w:rPr>
          <w:rFonts w:cstheme="minorHAnsi"/>
          <w:color w:val="000000" w:themeColor="text1"/>
          <w:sz w:val="22"/>
          <w:szCs w:val="22"/>
          <w:lang w:eastAsia="pl-PL"/>
        </w:rPr>
        <w:t>§</w:t>
      </w:r>
      <w:r w:rsidR="00652A4D" w:rsidRPr="00487E7C">
        <w:rPr>
          <w:rFonts w:cstheme="minorHAnsi"/>
          <w:color w:val="000000" w:themeColor="text1"/>
          <w:sz w:val="22"/>
          <w:szCs w:val="22"/>
          <w:lang w:eastAsia="pl-PL"/>
        </w:rPr>
        <w:t xml:space="preserve"> </w:t>
      </w:r>
      <w:r w:rsidRPr="00487E7C">
        <w:rPr>
          <w:rFonts w:cstheme="minorHAnsi"/>
          <w:color w:val="000000" w:themeColor="text1"/>
          <w:sz w:val="22"/>
          <w:szCs w:val="22"/>
          <w:lang w:eastAsia="pl-PL"/>
        </w:rPr>
        <w:t>6</w:t>
      </w:r>
    </w:p>
    <w:p w14:paraId="0A35B9E3" w14:textId="77777777" w:rsidR="00702D12" w:rsidRPr="00487E7C" w:rsidRDefault="00702D12" w:rsidP="001F7D1D">
      <w:pPr>
        <w:ind w:hanging="426"/>
        <w:rPr>
          <w:rFonts w:cstheme="minorHAnsi"/>
          <w:color w:val="000000" w:themeColor="text1"/>
          <w:sz w:val="22"/>
          <w:szCs w:val="22"/>
          <w:lang w:eastAsia="pl-PL"/>
        </w:rPr>
      </w:pPr>
      <w:r w:rsidRPr="00487E7C">
        <w:rPr>
          <w:rFonts w:cstheme="minorHAnsi"/>
          <w:color w:val="000000" w:themeColor="text1"/>
          <w:sz w:val="22"/>
          <w:szCs w:val="22"/>
          <w:lang w:eastAsia="pl-PL"/>
        </w:rPr>
        <w:t>1.</w:t>
      </w:r>
      <w:r w:rsidRPr="00487E7C">
        <w:rPr>
          <w:rFonts w:cstheme="minorHAnsi"/>
          <w:color w:val="000000" w:themeColor="text1"/>
          <w:sz w:val="22"/>
          <w:szCs w:val="22"/>
          <w:lang w:eastAsia="pl-PL"/>
        </w:rPr>
        <w:tab/>
        <w:t>Wykonawca zapłaci Zamawiającemu kary umowne:</w:t>
      </w:r>
    </w:p>
    <w:p w14:paraId="4A28DDA8" w14:textId="6334648C" w:rsidR="00702D12" w:rsidRPr="00487E7C" w:rsidRDefault="00702D12" w:rsidP="00D1438B">
      <w:pPr>
        <w:ind w:left="426" w:hanging="283"/>
        <w:jc w:val="both"/>
        <w:rPr>
          <w:rFonts w:cstheme="minorHAnsi"/>
          <w:color w:val="000000" w:themeColor="text1"/>
          <w:sz w:val="22"/>
          <w:szCs w:val="22"/>
          <w:lang w:eastAsia="pl-PL"/>
        </w:rPr>
      </w:pPr>
      <w:r w:rsidRPr="00487E7C">
        <w:rPr>
          <w:rFonts w:cstheme="minorHAnsi"/>
          <w:color w:val="000000" w:themeColor="text1"/>
          <w:sz w:val="22"/>
          <w:szCs w:val="22"/>
          <w:lang w:eastAsia="pl-PL"/>
        </w:rPr>
        <w:t>1)</w:t>
      </w:r>
      <w:r w:rsidRPr="00487E7C">
        <w:rPr>
          <w:rFonts w:cstheme="minorHAnsi"/>
          <w:color w:val="000000" w:themeColor="text1"/>
          <w:sz w:val="22"/>
          <w:szCs w:val="22"/>
          <w:lang w:eastAsia="pl-PL"/>
        </w:rPr>
        <w:tab/>
        <w:t>za odstąpienie od umowy przez Zamawiającego z przyczyn leżących po stronie Wykonawcy w wysokości 10% ceny określonej w §</w:t>
      </w:r>
      <w:r w:rsidR="00652A4D" w:rsidRPr="00487E7C">
        <w:rPr>
          <w:rFonts w:cstheme="minorHAnsi"/>
          <w:color w:val="000000" w:themeColor="text1"/>
          <w:sz w:val="22"/>
          <w:szCs w:val="22"/>
          <w:lang w:eastAsia="pl-PL"/>
        </w:rPr>
        <w:t xml:space="preserve"> </w:t>
      </w:r>
      <w:r w:rsidR="00F87067" w:rsidRPr="00487E7C">
        <w:rPr>
          <w:rFonts w:cstheme="minorHAnsi"/>
          <w:color w:val="000000" w:themeColor="text1"/>
          <w:sz w:val="22"/>
          <w:szCs w:val="22"/>
          <w:lang w:eastAsia="pl-PL"/>
        </w:rPr>
        <w:t>3 ust. 2</w:t>
      </w:r>
      <w:r w:rsidRPr="00487E7C">
        <w:rPr>
          <w:rFonts w:cstheme="minorHAnsi"/>
          <w:color w:val="000000" w:themeColor="text1"/>
          <w:sz w:val="22"/>
          <w:szCs w:val="22"/>
          <w:lang w:eastAsia="pl-PL"/>
        </w:rPr>
        <w:t>,</w:t>
      </w:r>
    </w:p>
    <w:p w14:paraId="1CCC459C" w14:textId="75D37E2E" w:rsidR="00702D12" w:rsidRPr="00487E7C" w:rsidRDefault="00702D12" w:rsidP="00D1438B">
      <w:pPr>
        <w:ind w:left="426" w:hanging="283"/>
        <w:jc w:val="both"/>
        <w:rPr>
          <w:rFonts w:cstheme="minorHAnsi"/>
          <w:color w:val="000000" w:themeColor="text1"/>
          <w:sz w:val="22"/>
          <w:szCs w:val="22"/>
          <w:lang w:eastAsia="pl-PL"/>
        </w:rPr>
      </w:pPr>
      <w:r w:rsidRPr="00487E7C">
        <w:rPr>
          <w:rFonts w:cstheme="minorHAnsi"/>
          <w:color w:val="000000" w:themeColor="text1"/>
          <w:sz w:val="22"/>
          <w:szCs w:val="22"/>
          <w:lang w:eastAsia="pl-PL"/>
        </w:rPr>
        <w:t>2)</w:t>
      </w:r>
      <w:r w:rsidRPr="00487E7C">
        <w:rPr>
          <w:rFonts w:cstheme="minorHAnsi"/>
          <w:color w:val="000000" w:themeColor="text1"/>
          <w:sz w:val="22"/>
          <w:szCs w:val="22"/>
          <w:lang w:eastAsia="pl-PL"/>
        </w:rPr>
        <w:tab/>
        <w:t xml:space="preserve">za niedotrzymanie przez Wykonawcę terminu </w:t>
      </w:r>
      <w:r w:rsidR="007546EB" w:rsidRPr="00487E7C">
        <w:rPr>
          <w:rFonts w:cstheme="minorHAnsi"/>
          <w:color w:val="000000" w:themeColor="text1"/>
          <w:sz w:val="22"/>
          <w:szCs w:val="22"/>
          <w:lang w:eastAsia="pl-PL"/>
        </w:rPr>
        <w:t xml:space="preserve">realizacji </w:t>
      </w:r>
      <w:r w:rsidRPr="00487E7C">
        <w:rPr>
          <w:rFonts w:cstheme="minorHAnsi"/>
          <w:color w:val="000000" w:themeColor="text1"/>
          <w:sz w:val="22"/>
          <w:szCs w:val="22"/>
          <w:lang w:eastAsia="pl-PL"/>
        </w:rPr>
        <w:t>przedmiotu umowy określonego w §</w:t>
      </w:r>
      <w:r w:rsidR="00CC34E0" w:rsidRPr="00487E7C">
        <w:rPr>
          <w:rFonts w:cstheme="minorHAnsi"/>
          <w:color w:val="000000" w:themeColor="text1"/>
          <w:sz w:val="22"/>
          <w:szCs w:val="22"/>
          <w:lang w:eastAsia="pl-PL"/>
        </w:rPr>
        <w:t xml:space="preserve"> </w:t>
      </w:r>
      <w:r w:rsidRPr="00487E7C">
        <w:rPr>
          <w:rFonts w:cstheme="minorHAnsi"/>
          <w:color w:val="000000" w:themeColor="text1"/>
          <w:sz w:val="22"/>
          <w:szCs w:val="22"/>
          <w:lang w:eastAsia="pl-PL"/>
        </w:rPr>
        <w:t>2 ust. 1 w wysokości 0,3% ceny określonej w §</w:t>
      </w:r>
      <w:r w:rsidR="00652A4D" w:rsidRPr="00487E7C">
        <w:rPr>
          <w:rFonts w:cstheme="minorHAnsi"/>
          <w:color w:val="000000" w:themeColor="text1"/>
          <w:sz w:val="22"/>
          <w:szCs w:val="22"/>
          <w:lang w:eastAsia="pl-PL"/>
        </w:rPr>
        <w:t xml:space="preserve"> </w:t>
      </w:r>
      <w:r w:rsidRPr="00487E7C">
        <w:rPr>
          <w:rFonts w:cstheme="minorHAnsi"/>
          <w:color w:val="000000" w:themeColor="text1"/>
          <w:sz w:val="22"/>
          <w:szCs w:val="22"/>
          <w:lang w:eastAsia="pl-PL"/>
        </w:rPr>
        <w:t>3 ust. 2 za każdy dzień opóźnienia, liczony od ostatniego dnia wyznaczonego na dostarczenie przedmiotu umowy,</w:t>
      </w:r>
    </w:p>
    <w:p w14:paraId="63972166" w14:textId="6777745F" w:rsidR="00702D12" w:rsidRPr="00487E7C" w:rsidRDefault="00702D12" w:rsidP="00D1438B">
      <w:pPr>
        <w:ind w:left="426" w:hanging="283"/>
        <w:jc w:val="both"/>
        <w:rPr>
          <w:rFonts w:cstheme="minorHAnsi"/>
          <w:color w:val="000000" w:themeColor="text1"/>
          <w:sz w:val="22"/>
          <w:szCs w:val="22"/>
          <w:lang w:eastAsia="pl-PL"/>
        </w:rPr>
      </w:pPr>
      <w:r w:rsidRPr="00487E7C">
        <w:rPr>
          <w:rFonts w:cstheme="minorHAnsi"/>
          <w:color w:val="000000" w:themeColor="text1"/>
          <w:sz w:val="22"/>
          <w:szCs w:val="22"/>
          <w:lang w:eastAsia="pl-PL"/>
        </w:rPr>
        <w:t>3)</w:t>
      </w:r>
      <w:r w:rsidRPr="00487E7C">
        <w:rPr>
          <w:rFonts w:cstheme="minorHAnsi"/>
          <w:color w:val="000000" w:themeColor="text1"/>
          <w:sz w:val="22"/>
          <w:szCs w:val="22"/>
          <w:lang w:eastAsia="pl-PL"/>
        </w:rPr>
        <w:tab/>
        <w:t>za opóźnienie w usunięciu wad stwierdzonych w okresie gwarancji w wysokości 0,2% ceny określonej w §</w:t>
      </w:r>
      <w:r w:rsidR="00652A4D" w:rsidRPr="00487E7C">
        <w:rPr>
          <w:rFonts w:cstheme="minorHAnsi"/>
          <w:color w:val="000000" w:themeColor="text1"/>
          <w:sz w:val="22"/>
          <w:szCs w:val="22"/>
          <w:lang w:eastAsia="pl-PL"/>
        </w:rPr>
        <w:t xml:space="preserve"> </w:t>
      </w:r>
      <w:r w:rsidRPr="00487E7C">
        <w:rPr>
          <w:rFonts w:cstheme="minorHAnsi"/>
          <w:color w:val="000000" w:themeColor="text1"/>
          <w:sz w:val="22"/>
          <w:szCs w:val="22"/>
          <w:lang w:eastAsia="pl-PL"/>
        </w:rPr>
        <w:t>3 ust. 2 za każdy dzień opóźnienia, liczony od dnia wyznaczonego na usunięcie wady.</w:t>
      </w:r>
    </w:p>
    <w:p w14:paraId="37E93AF2" w14:textId="77777777" w:rsidR="00702D12" w:rsidRPr="00487E7C" w:rsidRDefault="00702D12" w:rsidP="001F7D1D">
      <w:pPr>
        <w:ind w:hanging="426"/>
        <w:jc w:val="both"/>
        <w:rPr>
          <w:rFonts w:cstheme="minorHAnsi"/>
          <w:color w:val="000000" w:themeColor="text1"/>
          <w:sz w:val="22"/>
          <w:szCs w:val="22"/>
          <w:lang w:eastAsia="pl-PL"/>
        </w:rPr>
      </w:pPr>
      <w:r w:rsidRPr="00487E7C">
        <w:rPr>
          <w:rFonts w:cstheme="minorHAnsi"/>
          <w:color w:val="000000" w:themeColor="text1"/>
          <w:sz w:val="22"/>
          <w:szCs w:val="22"/>
          <w:lang w:eastAsia="pl-PL"/>
        </w:rPr>
        <w:t>2.</w:t>
      </w:r>
      <w:r w:rsidRPr="00487E7C">
        <w:rPr>
          <w:rFonts w:cstheme="minorHAnsi"/>
          <w:color w:val="000000" w:themeColor="text1"/>
          <w:sz w:val="22"/>
          <w:szCs w:val="22"/>
          <w:lang w:eastAsia="pl-PL"/>
        </w:rPr>
        <w:tab/>
        <w:t>W przypadku nieuregulowania przez Zamawiającego płatności w terminie określonym w niniejszej umowie, Wykonawcy ma prawo żądać od Zamawiającego zapłaty odsetek za opóźnienia w wysokości ustawowej.</w:t>
      </w:r>
    </w:p>
    <w:p w14:paraId="0987172E" w14:textId="6CB85420" w:rsidR="00702D12" w:rsidRPr="00487E7C" w:rsidRDefault="00702D12" w:rsidP="001F7D1D">
      <w:pPr>
        <w:ind w:hanging="426"/>
        <w:jc w:val="both"/>
        <w:rPr>
          <w:rFonts w:cstheme="minorHAnsi"/>
          <w:color w:val="000000" w:themeColor="text1"/>
          <w:sz w:val="22"/>
          <w:szCs w:val="22"/>
          <w:lang w:eastAsia="pl-PL"/>
        </w:rPr>
      </w:pPr>
      <w:r w:rsidRPr="00487E7C">
        <w:rPr>
          <w:rFonts w:cstheme="minorHAnsi"/>
          <w:color w:val="000000" w:themeColor="text1"/>
          <w:sz w:val="22"/>
          <w:szCs w:val="22"/>
          <w:lang w:eastAsia="pl-PL"/>
        </w:rPr>
        <w:lastRenderedPageBreak/>
        <w:t>3.</w:t>
      </w:r>
      <w:r w:rsidRPr="00487E7C">
        <w:rPr>
          <w:rFonts w:cstheme="minorHAnsi"/>
          <w:color w:val="000000" w:themeColor="text1"/>
          <w:sz w:val="22"/>
          <w:szCs w:val="22"/>
          <w:lang w:eastAsia="pl-PL"/>
        </w:rPr>
        <w:tab/>
        <w:t>Kary umowne mogą zostać potrącone z kwoty określonej w §</w:t>
      </w:r>
      <w:r w:rsidR="00652A4D" w:rsidRPr="00487E7C">
        <w:rPr>
          <w:rFonts w:cstheme="minorHAnsi"/>
          <w:color w:val="000000" w:themeColor="text1"/>
          <w:sz w:val="22"/>
          <w:szCs w:val="22"/>
          <w:lang w:eastAsia="pl-PL"/>
        </w:rPr>
        <w:t xml:space="preserve"> </w:t>
      </w:r>
      <w:r w:rsidRPr="00487E7C">
        <w:rPr>
          <w:rFonts w:cstheme="minorHAnsi"/>
          <w:color w:val="000000" w:themeColor="text1"/>
          <w:sz w:val="22"/>
          <w:szCs w:val="22"/>
          <w:lang w:eastAsia="pl-PL"/>
        </w:rPr>
        <w:t>3 ust. 2.</w:t>
      </w:r>
    </w:p>
    <w:p w14:paraId="1E90FB35" w14:textId="77777777" w:rsidR="00702D12" w:rsidRPr="00487E7C" w:rsidRDefault="00702D12" w:rsidP="001F7D1D">
      <w:pPr>
        <w:ind w:hanging="426"/>
        <w:jc w:val="both"/>
        <w:rPr>
          <w:rFonts w:cstheme="minorHAnsi"/>
          <w:color w:val="000000" w:themeColor="text1"/>
          <w:sz w:val="22"/>
          <w:szCs w:val="22"/>
          <w:lang w:eastAsia="pl-PL"/>
        </w:rPr>
      </w:pPr>
      <w:r w:rsidRPr="00487E7C">
        <w:rPr>
          <w:rFonts w:cstheme="minorHAnsi"/>
          <w:color w:val="000000" w:themeColor="text1"/>
          <w:sz w:val="22"/>
          <w:szCs w:val="22"/>
          <w:lang w:eastAsia="pl-PL"/>
        </w:rPr>
        <w:t>4.</w:t>
      </w:r>
      <w:r w:rsidRPr="00487E7C">
        <w:rPr>
          <w:rFonts w:cstheme="minorHAnsi"/>
          <w:color w:val="000000" w:themeColor="text1"/>
          <w:sz w:val="22"/>
          <w:szCs w:val="22"/>
          <w:lang w:eastAsia="pl-PL"/>
        </w:rPr>
        <w:tab/>
        <w:t>Zamawiający zastrzega sobie możliwość dochodzenia odszkodowania uzupełniającego przekraczającego należne kary umowne.</w:t>
      </w:r>
    </w:p>
    <w:p w14:paraId="7AB57AF5" w14:textId="1F3B04A3" w:rsidR="00BC1628" w:rsidRPr="00487E7C" w:rsidRDefault="00BC1628" w:rsidP="001F7D1D">
      <w:pPr>
        <w:jc w:val="both"/>
        <w:rPr>
          <w:rFonts w:cstheme="minorHAnsi"/>
          <w:color w:val="000000" w:themeColor="text1"/>
          <w:sz w:val="22"/>
          <w:szCs w:val="22"/>
          <w:lang w:eastAsia="pl-PL"/>
        </w:rPr>
      </w:pPr>
    </w:p>
    <w:p w14:paraId="362DAFF7" w14:textId="40E08717" w:rsidR="00BC1628" w:rsidRPr="00487E7C" w:rsidRDefault="00BC1628" w:rsidP="009C1B65">
      <w:pPr>
        <w:jc w:val="center"/>
        <w:rPr>
          <w:rFonts w:cstheme="minorHAnsi"/>
          <w:color w:val="000000" w:themeColor="text1"/>
          <w:sz w:val="22"/>
          <w:szCs w:val="22"/>
          <w:lang w:eastAsia="pl-PL"/>
        </w:rPr>
      </w:pPr>
      <w:r w:rsidRPr="00487E7C">
        <w:rPr>
          <w:rFonts w:cstheme="minorHAnsi"/>
          <w:color w:val="000000" w:themeColor="text1"/>
          <w:sz w:val="22"/>
          <w:szCs w:val="22"/>
          <w:lang w:eastAsia="pl-PL"/>
        </w:rPr>
        <w:t>§ 7</w:t>
      </w:r>
    </w:p>
    <w:p w14:paraId="1269A809" w14:textId="77777777" w:rsidR="00BC1628" w:rsidRPr="00487E7C" w:rsidRDefault="00BC1628" w:rsidP="00D1438B">
      <w:pPr>
        <w:pStyle w:val="Akapitzlist"/>
        <w:numPr>
          <w:ilvl w:val="0"/>
          <w:numId w:val="28"/>
        </w:numPr>
        <w:spacing w:after="0" w:line="240" w:lineRule="auto"/>
        <w:ind w:left="0"/>
        <w:jc w:val="both"/>
        <w:rPr>
          <w:rStyle w:val="Bold"/>
          <w:rFonts w:cstheme="minorHAnsi"/>
          <w:b w:val="0"/>
          <w:color w:val="000000" w:themeColor="text1"/>
          <w:lang w:eastAsia="pl-PL"/>
        </w:rPr>
      </w:pPr>
      <w:r w:rsidRPr="00487E7C">
        <w:rPr>
          <w:rFonts w:cstheme="minorHAnsi"/>
          <w:color w:val="000000" w:themeColor="text1"/>
          <w:lang w:eastAsia="pl-PL"/>
        </w:rPr>
        <w:t>Na mocy niniejszej Umowy Zamawiający nabywa wyłączne prawo do korzystania z Przedmiotu umowy i do rozporządzania nim na poszczególnych polach eksploatacji w Polsce i za granicą przez czas trwania autorskich praw majątkowych do tych Prototypów określony ustawą z 4 lutego 1994 r. o prawie autorskim i prawach pokrewnych (t.j. Dz.U. z 2017r., poz. 880).</w:t>
      </w:r>
    </w:p>
    <w:p w14:paraId="7A60133E" w14:textId="453CF13C" w:rsidR="00BC1628" w:rsidRPr="00487E7C" w:rsidRDefault="00BC1628" w:rsidP="00D1438B">
      <w:pPr>
        <w:pStyle w:val="Akapitzlist"/>
        <w:numPr>
          <w:ilvl w:val="0"/>
          <w:numId w:val="28"/>
        </w:numPr>
        <w:spacing w:after="0" w:line="240" w:lineRule="auto"/>
        <w:ind w:left="0"/>
        <w:jc w:val="both"/>
        <w:rPr>
          <w:rFonts w:cstheme="minorHAnsi"/>
          <w:color w:val="000000" w:themeColor="text1"/>
          <w:lang w:eastAsia="pl-PL"/>
        </w:rPr>
      </w:pPr>
      <w:r w:rsidRPr="00487E7C">
        <w:rPr>
          <w:rFonts w:cstheme="minorHAnsi"/>
          <w:color w:val="000000" w:themeColor="text1"/>
          <w:lang w:eastAsia="pl-PL"/>
        </w:rPr>
        <w:t>Z momentem podpisania</w:t>
      </w:r>
      <w:r w:rsidR="0062371F" w:rsidRPr="00487E7C">
        <w:rPr>
          <w:rFonts w:cstheme="minorHAnsi"/>
          <w:color w:val="000000" w:themeColor="text1"/>
          <w:lang w:eastAsia="pl-PL"/>
        </w:rPr>
        <w:t xml:space="preserve"> protokołu zdawczo-odbiorczego p</w:t>
      </w:r>
      <w:r w:rsidRPr="00487E7C">
        <w:rPr>
          <w:rFonts w:cstheme="minorHAnsi"/>
          <w:color w:val="000000" w:themeColor="text1"/>
          <w:lang w:eastAsia="pl-PL"/>
        </w:rPr>
        <w:t>rzedmiotu umowy Wykonawca przenosi na Zamawiającego:</w:t>
      </w:r>
    </w:p>
    <w:p w14:paraId="52CF37A5" w14:textId="4A654318" w:rsidR="00BC1628" w:rsidRPr="00487E7C" w:rsidRDefault="00BC1628" w:rsidP="00D1438B">
      <w:pPr>
        <w:pStyle w:val="Wzorypodtytu"/>
        <w:numPr>
          <w:ilvl w:val="2"/>
          <w:numId w:val="28"/>
        </w:numPr>
        <w:spacing w:before="0" w:after="0" w:line="240" w:lineRule="auto"/>
        <w:ind w:left="567" w:hanging="283"/>
        <w:jc w:val="both"/>
        <w:rPr>
          <w:rFonts w:asciiTheme="minorHAnsi" w:hAnsiTheme="minorHAnsi" w:cstheme="minorHAnsi"/>
          <w:b w:val="0"/>
          <w:color w:val="000000" w:themeColor="text1"/>
          <w:sz w:val="22"/>
          <w:szCs w:val="22"/>
        </w:rPr>
      </w:pPr>
      <w:r w:rsidRPr="00487E7C">
        <w:rPr>
          <w:rFonts w:asciiTheme="minorHAnsi" w:hAnsiTheme="minorHAnsi" w:cstheme="minorHAnsi"/>
          <w:b w:val="0"/>
          <w:color w:val="000000" w:themeColor="text1"/>
          <w:sz w:val="22"/>
          <w:szCs w:val="22"/>
        </w:rPr>
        <w:t>majątkowe prawa autorskie wraz z wyłącznym prawem do wykonywania i zezwalania na</w:t>
      </w:r>
      <w:r w:rsidR="00E16C38" w:rsidRPr="00487E7C">
        <w:rPr>
          <w:rFonts w:asciiTheme="minorHAnsi" w:hAnsiTheme="minorHAnsi" w:cstheme="minorHAnsi"/>
          <w:b w:val="0"/>
          <w:color w:val="000000" w:themeColor="text1"/>
          <w:sz w:val="22"/>
          <w:szCs w:val="22"/>
        </w:rPr>
        <w:t xml:space="preserve"> wykonywanie praw zależnych do p</w:t>
      </w:r>
      <w:r w:rsidRPr="00487E7C">
        <w:rPr>
          <w:rFonts w:asciiTheme="minorHAnsi" w:hAnsiTheme="minorHAnsi" w:cstheme="minorHAnsi"/>
          <w:b w:val="0"/>
          <w:color w:val="000000" w:themeColor="text1"/>
          <w:sz w:val="22"/>
          <w:szCs w:val="22"/>
        </w:rPr>
        <w:t>rzedmiotu umowy;</w:t>
      </w:r>
    </w:p>
    <w:p w14:paraId="7296942C" w14:textId="77777777" w:rsidR="00BC1628" w:rsidRPr="00487E7C" w:rsidRDefault="00BC1628" w:rsidP="00D1438B">
      <w:pPr>
        <w:pStyle w:val="Wzorypodtytu"/>
        <w:numPr>
          <w:ilvl w:val="2"/>
          <w:numId w:val="28"/>
        </w:numPr>
        <w:spacing w:before="0" w:after="0" w:line="240" w:lineRule="auto"/>
        <w:ind w:left="567" w:hanging="283"/>
        <w:jc w:val="both"/>
        <w:rPr>
          <w:rFonts w:asciiTheme="minorHAnsi" w:hAnsiTheme="minorHAnsi" w:cstheme="minorHAnsi"/>
          <w:b w:val="0"/>
          <w:color w:val="000000" w:themeColor="text1"/>
          <w:sz w:val="22"/>
          <w:szCs w:val="22"/>
        </w:rPr>
      </w:pPr>
      <w:r w:rsidRPr="00487E7C">
        <w:rPr>
          <w:rFonts w:asciiTheme="minorHAnsi" w:hAnsiTheme="minorHAnsi" w:cstheme="minorHAnsi"/>
          <w:b w:val="0"/>
          <w:color w:val="000000" w:themeColor="text1"/>
          <w:sz w:val="22"/>
          <w:szCs w:val="22"/>
        </w:rPr>
        <w:t>własność wszystkich egzemplarzy urządzenia;</w:t>
      </w:r>
    </w:p>
    <w:p w14:paraId="15BF5705" w14:textId="11929336" w:rsidR="00BC1628" w:rsidRPr="00487E7C" w:rsidRDefault="00BC1628" w:rsidP="00D1438B">
      <w:pPr>
        <w:pStyle w:val="Wzorypodtytu"/>
        <w:numPr>
          <w:ilvl w:val="2"/>
          <w:numId w:val="28"/>
        </w:numPr>
        <w:spacing w:before="0" w:after="0" w:line="240" w:lineRule="auto"/>
        <w:ind w:left="567" w:hanging="283"/>
        <w:jc w:val="both"/>
        <w:rPr>
          <w:rFonts w:asciiTheme="minorHAnsi" w:hAnsiTheme="minorHAnsi" w:cstheme="minorHAnsi"/>
          <w:b w:val="0"/>
          <w:color w:val="000000" w:themeColor="text1"/>
          <w:sz w:val="22"/>
          <w:szCs w:val="22"/>
        </w:rPr>
      </w:pPr>
      <w:r w:rsidRPr="00487E7C">
        <w:rPr>
          <w:rFonts w:asciiTheme="minorHAnsi" w:hAnsiTheme="minorHAnsi" w:cstheme="minorHAnsi"/>
          <w:b w:val="0"/>
          <w:color w:val="000000" w:themeColor="text1"/>
          <w:sz w:val="22"/>
          <w:szCs w:val="22"/>
        </w:rPr>
        <w:t>prawo majątkowe o</w:t>
      </w:r>
      <w:r w:rsidR="00E16C38" w:rsidRPr="00487E7C">
        <w:rPr>
          <w:rFonts w:asciiTheme="minorHAnsi" w:hAnsiTheme="minorHAnsi" w:cstheme="minorHAnsi"/>
          <w:b w:val="0"/>
          <w:color w:val="000000" w:themeColor="text1"/>
          <w:sz w:val="22"/>
          <w:szCs w:val="22"/>
        </w:rPr>
        <w:t>programowania będącego częścią u</w:t>
      </w:r>
      <w:r w:rsidR="004471BA" w:rsidRPr="00487E7C">
        <w:rPr>
          <w:rFonts w:asciiTheme="minorHAnsi" w:hAnsiTheme="minorHAnsi" w:cstheme="minorHAnsi"/>
          <w:b w:val="0"/>
          <w:color w:val="000000" w:themeColor="text1"/>
          <w:sz w:val="22"/>
          <w:szCs w:val="22"/>
        </w:rPr>
        <w:t>rządzeń</w:t>
      </w:r>
      <w:r w:rsidRPr="00487E7C">
        <w:rPr>
          <w:rFonts w:asciiTheme="minorHAnsi" w:hAnsiTheme="minorHAnsi" w:cstheme="minorHAnsi"/>
          <w:b w:val="0"/>
          <w:color w:val="000000" w:themeColor="text1"/>
          <w:sz w:val="22"/>
          <w:szCs w:val="22"/>
        </w:rPr>
        <w:t>;</w:t>
      </w:r>
    </w:p>
    <w:p w14:paraId="687A182E" w14:textId="77777777" w:rsidR="00BC1628" w:rsidRPr="00487E7C" w:rsidRDefault="00BC1628" w:rsidP="00D1438B">
      <w:pPr>
        <w:pStyle w:val="Wzorypodtytu"/>
        <w:numPr>
          <w:ilvl w:val="2"/>
          <w:numId w:val="28"/>
        </w:numPr>
        <w:spacing w:before="0" w:after="0" w:line="240" w:lineRule="auto"/>
        <w:ind w:left="567" w:hanging="283"/>
        <w:jc w:val="both"/>
        <w:rPr>
          <w:rFonts w:asciiTheme="minorHAnsi" w:hAnsiTheme="minorHAnsi" w:cstheme="minorHAnsi"/>
          <w:b w:val="0"/>
          <w:color w:val="000000" w:themeColor="text1"/>
          <w:sz w:val="22"/>
          <w:szCs w:val="22"/>
        </w:rPr>
      </w:pPr>
      <w:r w:rsidRPr="00487E7C">
        <w:rPr>
          <w:rStyle w:val="Bold"/>
          <w:rFonts w:asciiTheme="minorHAnsi" w:hAnsiTheme="minorHAnsi" w:cstheme="minorHAnsi"/>
          <w:color w:val="000000" w:themeColor="text1"/>
          <w:sz w:val="22"/>
          <w:szCs w:val="22"/>
        </w:rPr>
        <w:t>autorskie prawa majątkowe</w:t>
      </w:r>
      <w:r w:rsidRPr="00487E7C">
        <w:rPr>
          <w:rFonts w:asciiTheme="minorHAnsi" w:hAnsiTheme="minorHAnsi" w:cstheme="minorHAnsi"/>
          <w:b w:val="0"/>
          <w:color w:val="000000" w:themeColor="text1"/>
          <w:sz w:val="22"/>
          <w:szCs w:val="22"/>
        </w:rPr>
        <w:t xml:space="preserve"> do kodów źródłowych do firmware i software;</w:t>
      </w:r>
    </w:p>
    <w:p w14:paraId="2EFE93D9" w14:textId="4093F9CE" w:rsidR="00BC1628" w:rsidRPr="00487E7C" w:rsidRDefault="00D1438B" w:rsidP="00D1438B">
      <w:pPr>
        <w:pStyle w:val="Wzorypodtytu"/>
        <w:numPr>
          <w:ilvl w:val="2"/>
          <w:numId w:val="28"/>
        </w:numPr>
        <w:spacing w:before="0" w:after="0" w:line="240" w:lineRule="auto"/>
        <w:ind w:left="567" w:hanging="283"/>
        <w:jc w:val="both"/>
        <w:rPr>
          <w:rFonts w:asciiTheme="minorHAnsi" w:hAnsiTheme="minorHAnsi" w:cstheme="minorHAnsi"/>
          <w:b w:val="0"/>
          <w:color w:val="000000" w:themeColor="text1"/>
          <w:sz w:val="22"/>
          <w:szCs w:val="22"/>
        </w:rPr>
      </w:pPr>
      <w:r w:rsidRPr="00487E7C">
        <w:rPr>
          <w:rFonts w:asciiTheme="minorHAnsi" w:hAnsiTheme="minorHAnsi" w:cstheme="minorHAnsi"/>
          <w:b w:val="0"/>
          <w:color w:val="000000" w:themeColor="text1"/>
          <w:sz w:val="22"/>
          <w:szCs w:val="22"/>
        </w:rPr>
        <w:t>d</w:t>
      </w:r>
      <w:r w:rsidR="00BC1628" w:rsidRPr="00487E7C">
        <w:rPr>
          <w:rFonts w:asciiTheme="minorHAnsi" w:hAnsiTheme="minorHAnsi" w:cstheme="minorHAnsi"/>
          <w:b w:val="0"/>
          <w:color w:val="000000" w:themeColor="text1"/>
          <w:sz w:val="22"/>
          <w:szCs w:val="22"/>
        </w:rPr>
        <w:t xml:space="preserve">okumentację i rysunki techniczne, </w:t>
      </w:r>
      <w:r w:rsidR="004471BA" w:rsidRPr="00487E7C">
        <w:rPr>
          <w:rFonts w:asciiTheme="minorHAnsi" w:hAnsiTheme="minorHAnsi" w:cstheme="minorHAnsi"/>
          <w:b w:val="0"/>
          <w:color w:val="000000" w:themeColor="text1"/>
          <w:sz w:val="22"/>
          <w:szCs w:val="22"/>
        </w:rPr>
        <w:t xml:space="preserve">dokumentację użytkowania, </w:t>
      </w:r>
      <w:r w:rsidR="00BC1628" w:rsidRPr="00487E7C">
        <w:rPr>
          <w:rFonts w:asciiTheme="minorHAnsi" w:hAnsiTheme="minorHAnsi" w:cstheme="minorHAnsi"/>
          <w:b w:val="0"/>
          <w:color w:val="000000" w:themeColor="text1"/>
          <w:sz w:val="22"/>
          <w:szCs w:val="22"/>
        </w:rPr>
        <w:t>a w szczególności:</w: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87E7C" w:rsidRPr="00487E7C" w14:paraId="3AE475D5" w14:textId="77777777" w:rsidTr="00294E9A">
        <w:trPr>
          <w:tblCellSpacing w:w="15" w:type="dxa"/>
        </w:trPr>
        <w:tc>
          <w:tcPr>
            <w:tcW w:w="2835" w:type="dxa"/>
            <w:vAlign w:val="center"/>
            <w:hideMark/>
          </w:tcPr>
          <w:p w14:paraId="777ABE53" w14:textId="0510204D" w:rsidR="00BC1628" w:rsidRPr="00487E7C" w:rsidRDefault="00D1438B" w:rsidP="00D1438B">
            <w:pPr>
              <w:numPr>
                <w:ilvl w:val="0"/>
                <w:numId w:val="36"/>
              </w:numPr>
              <w:ind w:left="714" w:hanging="357"/>
              <w:rPr>
                <w:rFonts w:eastAsia="Times New Roman" w:cstheme="minorHAnsi"/>
                <w:color w:val="000000" w:themeColor="text1"/>
                <w:sz w:val="22"/>
                <w:szCs w:val="22"/>
                <w:lang w:eastAsia="pl-PL"/>
              </w:rPr>
            </w:pPr>
            <w:r w:rsidRPr="00487E7C">
              <w:rPr>
                <w:rFonts w:eastAsia="Times New Roman" w:cstheme="minorHAnsi"/>
                <w:bCs/>
                <w:color w:val="000000" w:themeColor="text1"/>
                <w:sz w:val="22"/>
                <w:szCs w:val="22"/>
                <w:lang w:eastAsia="pl-PL"/>
              </w:rPr>
              <w:t>s</w:t>
            </w:r>
            <w:r w:rsidR="00BC1628" w:rsidRPr="00487E7C">
              <w:rPr>
                <w:rFonts w:eastAsia="Times New Roman" w:cstheme="minorHAnsi"/>
                <w:bCs/>
                <w:color w:val="000000" w:themeColor="text1"/>
                <w:sz w:val="22"/>
                <w:szCs w:val="22"/>
                <w:lang w:eastAsia="pl-PL"/>
              </w:rPr>
              <w:t>chematy (pliki źródłowe)</w:t>
            </w:r>
            <w:r w:rsidRPr="00487E7C">
              <w:rPr>
                <w:rFonts w:eastAsia="Times New Roman" w:cstheme="minorHAnsi"/>
                <w:bCs/>
                <w:color w:val="000000" w:themeColor="text1"/>
                <w:sz w:val="22"/>
                <w:szCs w:val="22"/>
                <w:lang w:eastAsia="pl-PL"/>
              </w:rPr>
              <w:t>,</w:t>
            </w:r>
          </w:p>
        </w:tc>
      </w:tr>
      <w:tr w:rsidR="00487E7C" w:rsidRPr="00487E7C" w14:paraId="4F8EC416" w14:textId="77777777" w:rsidTr="00294E9A">
        <w:trPr>
          <w:tblCellSpacing w:w="15" w:type="dxa"/>
        </w:trPr>
        <w:tc>
          <w:tcPr>
            <w:tcW w:w="2835" w:type="dxa"/>
            <w:vAlign w:val="center"/>
            <w:hideMark/>
          </w:tcPr>
          <w:p w14:paraId="698933A2" w14:textId="56B3CC4A" w:rsidR="00BC1628" w:rsidRPr="00487E7C" w:rsidRDefault="00D1438B" w:rsidP="00D1438B">
            <w:pPr>
              <w:numPr>
                <w:ilvl w:val="0"/>
                <w:numId w:val="36"/>
              </w:numPr>
              <w:ind w:left="714" w:hanging="357"/>
              <w:rPr>
                <w:rFonts w:eastAsia="Times New Roman" w:cstheme="minorHAnsi"/>
                <w:color w:val="000000" w:themeColor="text1"/>
                <w:sz w:val="22"/>
                <w:szCs w:val="22"/>
                <w:lang w:eastAsia="pl-PL"/>
              </w:rPr>
            </w:pPr>
            <w:r w:rsidRPr="00487E7C">
              <w:rPr>
                <w:rFonts w:eastAsia="Times New Roman" w:cstheme="minorHAnsi"/>
                <w:bCs/>
                <w:color w:val="000000" w:themeColor="text1"/>
                <w:sz w:val="22"/>
                <w:szCs w:val="22"/>
                <w:lang w:eastAsia="pl-PL"/>
              </w:rPr>
              <w:t>s</w:t>
            </w:r>
            <w:r w:rsidR="00BC1628" w:rsidRPr="00487E7C">
              <w:rPr>
                <w:rFonts w:eastAsia="Times New Roman" w:cstheme="minorHAnsi"/>
                <w:bCs/>
                <w:color w:val="000000" w:themeColor="text1"/>
                <w:sz w:val="22"/>
                <w:szCs w:val="22"/>
                <w:lang w:eastAsia="pl-PL"/>
              </w:rPr>
              <w:t>chematy (PDF)</w:t>
            </w:r>
            <w:r w:rsidRPr="00487E7C">
              <w:rPr>
                <w:rFonts w:eastAsia="Times New Roman" w:cstheme="minorHAnsi"/>
                <w:bCs/>
                <w:color w:val="000000" w:themeColor="text1"/>
                <w:sz w:val="22"/>
                <w:szCs w:val="22"/>
                <w:lang w:eastAsia="pl-PL"/>
              </w:rPr>
              <w:t>,</w:t>
            </w:r>
          </w:p>
        </w:tc>
      </w:tr>
      <w:tr w:rsidR="00487E7C" w:rsidRPr="00487E7C" w14:paraId="72F1A868" w14:textId="77777777" w:rsidTr="00294E9A">
        <w:trPr>
          <w:tblCellSpacing w:w="15" w:type="dxa"/>
        </w:trPr>
        <w:tc>
          <w:tcPr>
            <w:tcW w:w="2835" w:type="dxa"/>
            <w:vAlign w:val="center"/>
            <w:hideMark/>
          </w:tcPr>
          <w:p w14:paraId="330571F6" w14:textId="4AB11411" w:rsidR="00BC1628" w:rsidRPr="00487E7C" w:rsidRDefault="00D1438B" w:rsidP="00D1438B">
            <w:pPr>
              <w:numPr>
                <w:ilvl w:val="0"/>
                <w:numId w:val="36"/>
              </w:numPr>
              <w:ind w:left="714" w:hanging="357"/>
              <w:rPr>
                <w:rFonts w:eastAsia="Times New Roman" w:cstheme="minorHAnsi"/>
                <w:color w:val="000000" w:themeColor="text1"/>
                <w:sz w:val="22"/>
                <w:szCs w:val="22"/>
                <w:lang w:eastAsia="pl-PL"/>
              </w:rPr>
            </w:pPr>
            <w:r w:rsidRPr="00487E7C">
              <w:rPr>
                <w:rFonts w:eastAsia="Times New Roman" w:cstheme="minorHAnsi"/>
                <w:bCs/>
                <w:color w:val="000000" w:themeColor="text1"/>
                <w:sz w:val="22"/>
                <w:szCs w:val="22"/>
                <w:lang w:eastAsia="pl-PL"/>
              </w:rPr>
              <w:t>p</w:t>
            </w:r>
            <w:r w:rsidR="00BC1628" w:rsidRPr="00487E7C">
              <w:rPr>
                <w:rFonts w:eastAsia="Times New Roman" w:cstheme="minorHAnsi"/>
                <w:bCs/>
                <w:color w:val="000000" w:themeColor="text1"/>
                <w:sz w:val="22"/>
                <w:szCs w:val="22"/>
                <w:lang w:eastAsia="pl-PL"/>
              </w:rPr>
              <w:t>rojekt PCB</w:t>
            </w:r>
            <w:r w:rsidRPr="00487E7C">
              <w:rPr>
                <w:rFonts w:eastAsia="Times New Roman" w:cstheme="minorHAnsi"/>
                <w:bCs/>
                <w:color w:val="000000" w:themeColor="text1"/>
                <w:sz w:val="22"/>
                <w:szCs w:val="22"/>
                <w:lang w:eastAsia="pl-PL"/>
              </w:rPr>
              <w:t>,</w:t>
            </w:r>
          </w:p>
        </w:tc>
      </w:tr>
      <w:tr w:rsidR="00487E7C" w:rsidRPr="00487E7C" w14:paraId="30024621" w14:textId="77777777" w:rsidTr="00294E9A">
        <w:trPr>
          <w:tblCellSpacing w:w="15" w:type="dxa"/>
        </w:trPr>
        <w:tc>
          <w:tcPr>
            <w:tcW w:w="2835" w:type="dxa"/>
            <w:vAlign w:val="center"/>
            <w:hideMark/>
          </w:tcPr>
          <w:p w14:paraId="3BD686E8" w14:textId="065B9A35" w:rsidR="00BC1628" w:rsidRPr="00487E7C" w:rsidRDefault="00D1438B" w:rsidP="00D1438B">
            <w:pPr>
              <w:numPr>
                <w:ilvl w:val="0"/>
                <w:numId w:val="36"/>
              </w:numPr>
              <w:ind w:left="714" w:hanging="357"/>
              <w:rPr>
                <w:rFonts w:eastAsia="Times New Roman" w:cstheme="minorHAnsi"/>
                <w:color w:val="000000" w:themeColor="text1"/>
                <w:sz w:val="22"/>
                <w:szCs w:val="22"/>
                <w:lang w:eastAsia="pl-PL"/>
              </w:rPr>
            </w:pPr>
            <w:r w:rsidRPr="00487E7C">
              <w:rPr>
                <w:rFonts w:eastAsia="Times New Roman" w:cstheme="minorHAnsi"/>
                <w:bCs/>
                <w:color w:val="000000" w:themeColor="text1"/>
                <w:sz w:val="22"/>
                <w:szCs w:val="22"/>
                <w:lang w:eastAsia="pl-PL"/>
              </w:rPr>
              <w:t>p</w:t>
            </w:r>
            <w:r w:rsidR="00BC1628" w:rsidRPr="00487E7C">
              <w:rPr>
                <w:rFonts w:eastAsia="Times New Roman" w:cstheme="minorHAnsi"/>
                <w:bCs/>
                <w:color w:val="000000" w:themeColor="text1"/>
                <w:sz w:val="22"/>
                <w:szCs w:val="22"/>
                <w:lang w:eastAsia="pl-PL"/>
              </w:rPr>
              <w:t>liki wynikowe („gerbery)</w:t>
            </w:r>
            <w:r w:rsidRPr="00487E7C">
              <w:rPr>
                <w:rFonts w:eastAsia="Times New Roman" w:cstheme="minorHAnsi"/>
                <w:bCs/>
                <w:color w:val="000000" w:themeColor="text1"/>
                <w:sz w:val="22"/>
                <w:szCs w:val="22"/>
                <w:lang w:eastAsia="pl-PL"/>
              </w:rPr>
              <w:t>,</w:t>
            </w:r>
          </w:p>
        </w:tc>
      </w:tr>
      <w:tr w:rsidR="00487E7C" w:rsidRPr="00487E7C" w14:paraId="29F51CF6" w14:textId="77777777" w:rsidTr="00294E9A">
        <w:trPr>
          <w:tblCellSpacing w:w="15" w:type="dxa"/>
        </w:trPr>
        <w:tc>
          <w:tcPr>
            <w:tcW w:w="2835" w:type="dxa"/>
            <w:vAlign w:val="center"/>
            <w:hideMark/>
          </w:tcPr>
          <w:p w14:paraId="62491D47" w14:textId="0337A86B" w:rsidR="00BC1628" w:rsidRPr="00487E7C" w:rsidRDefault="00D1438B" w:rsidP="00D1438B">
            <w:pPr>
              <w:numPr>
                <w:ilvl w:val="0"/>
                <w:numId w:val="36"/>
              </w:numPr>
              <w:ind w:left="714" w:hanging="357"/>
              <w:rPr>
                <w:rFonts w:eastAsia="Times New Roman" w:cstheme="minorHAnsi"/>
                <w:color w:val="000000" w:themeColor="text1"/>
                <w:sz w:val="22"/>
                <w:szCs w:val="22"/>
                <w:lang w:eastAsia="pl-PL"/>
              </w:rPr>
            </w:pPr>
            <w:r w:rsidRPr="00487E7C">
              <w:rPr>
                <w:rFonts w:eastAsia="Times New Roman" w:cstheme="minorHAnsi"/>
                <w:bCs/>
                <w:color w:val="000000" w:themeColor="text1"/>
                <w:sz w:val="22"/>
                <w:szCs w:val="22"/>
                <w:lang w:eastAsia="pl-PL"/>
              </w:rPr>
              <w:t>s</w:t>
            </w:r>
            <w:r w:rsidR="00BC1628" w:rsidRPr="00487E7C">
              <w:rPr>
                <w:rFonts w:eastAsia="Times New Roman" w:cstheme="minorHAnsi"/>
                <w:bCs/>
                <w:color w:val="000000" w:themeColor="text1"/>
                <w:sz w:val="22"/>
                <w:szCs w:val="22"/>
                <w:lang w:eastAsia="pl-PL"/>
              </w:rPr>
              <w:t>pis elementów (BOM)</w:t>
            </w:r>
            <w:r w:rsidRPr="00487E7C">
              <w:rPr>
                <w:rFonts w:eastAsia="Times New Roman" w:cstheme="minorHAnsi"/>
                <w:bCs/>
                <w:color w:val="000000" w:themeColor="text1"/>
                <w:sz w:val="22"/>
                <w:szCs w:val="22"/>
                <w:lang w:eastAsia="pl-PL"/>
              </w:rPr>
              <w:t>,</w:t>
            </w:r>
          </w:p>
        </w:tc>
      </w:tr>
      <w:tr w:rsidR="00487E7C" w:rsidRPr="00487E7C" w14:paraId="27F19F7D" w14:textId="77777777" w:rsidTr="00294E9A">
        <w:trPr>
          <w:tblCellSpacing w:w="15" w:type="dxa"/>
        </w:trPr>
        <w:tc>
          <w:tcPr>
            <w:tcW w:w="2835" w:type="dxa"/>
            <w:vAlign w:val="center"/>
            <w:hideMark/>
          </w:tcPr>
          <w:p w14:paraId="3B64DFFC" w14:textId="0944B717" w:rsidR="00BC1628" w:rsidRPr="00487E7C" w:rsidRDefault="00D1438B" w:rsidP="00D1438B">
            <w:pPr>
              <w:numPr>
                <w:ilvl w:val="0"/>
                <w:numId w:val="36"/>
              </w:numPr>
              <w:ind w:left="714" w:hanging="357"/>
              <w:rPr>
                <w:rFonts w:eastAsia="Times New Roman" w:cstheme="minorHAnsi"/>
                <w:color w:val="000000" w:themeColor="text1"/>
                <w:sz w:val="22"/>
                <w:szCs w:val="22"/>
                <w:lang w:eastAsia="pl-PL"/>
              </w:rPr>
            </w:pPr>
            <w:r w:rsidRPr="00487E7C">
              <w:rPr>
                <w:rFonts w:eastAsia="Times New Roman" w:cstheme="minorHAnsi"/>
                <w:bCs/>
                <w:color w:val="000000" w:themeColor="text1"/>
                <w:sz w:val="22"/>
                <w:szCs w:val="22"/>
                <w:lang w:val="en-US" w:eastAsia="pl-PL"/>
              </w:rPr>
              <w:t>a</w:t>
            </w:r>
            <w:r w:rsidR="00BC1628" w:rsidRPr="00487E7C">
              <w:rPr>
                <w:rFonts w:eastAsia="Times New Roman" w:cstheme="minorHAnsi"/>
                <w:bCs/>
                <w:color w:val="000000" w:themeColor="text1"/>
                <w:sz w:val="22"/>
                <w:szCs w:val="22"/>
                <w:lang w:val="en-US" w:eastAsia="pl-PL"/>
              </w:rPr>
              <w:t>ssembling</w:t>
            </w:r>
            <w:r w:rsidRPr="00487E7C">
              <w:rPr>
                <w:rFonts w:eastAsia="Times New Roman" w:cstheme="minorHAnsi"/>
                <w:bCs/>
                <w:color w:val="000000" w:themeColor="text1"/>
                <w:sz w:val="22"/>
                <w:szCs w:val="22"/>
                <w:lang w:val="en-US" w:eastAsia="pl-PL"/>
              </w:rPr>
              <w:t>,</w:t>
            </w:r>
          </w:p>
        </w:tc>
      </w:tr>
      <w:tr w:rsidR="00487E7C" w:rsidRPr="00487E7C" w14:paraId="03849AEC" w14:textId="77777777" w:rsidTr="00294E9A">
        <w:trPr>
          <w:tblCellSpacing w:w="15" w:type="dxa"/>
        </w:trPr>
        <w:tc>
          <w:tcPr>
            <w:tcW w:w="2835" w:type="dxa"/>
            <w:vAlign w:val="center"/>
            <w:hideMark/>
          </w:tcPr>
          <w:p w14:paraId="7B80492F" w14:textId="29217EF4" w:rsidR="00BC1628" w:rsidRPr="00487E7C" w:rsidRDefault="00D1438B" w:rsidP="00D1438B">
            <w:pPr>
              <w:numPr>
                <w:ilvl w:val="0"/>
                <w:numId w:val="36"/>
              </w:numPr>
              <w:ind w:left="714" w:hanging="357"/>
              <w:rPr>
                <w:rFonts w:eastAsia="Times New Roman" w:cstheme="minorHAnsi"/>
                <w:color w:val="000000" w:themeColor="text1"/>
                <w:sz w:val="22"/>
                <w:szCs w:val="22"/>
                <w:lang w:eastAsia="pl-PL"/>
              </w:rPr>
            </w:pPr>
            <w:r w:rsidRPr="00487E7C">
              <w:rPr>
                <w:rFonts w:eastAsia="Times New Roman" w:cstheme="minorHAnsi"/>
                <w:bCs/>
                <w:color w:val="000000" w:themeColor="text1"/>
                <w:sz w:val="22"/>
                <w:szCs w:val="22"/>
                <w:lang w:val="en-US" w:eastAsia="pl-PL"/>
              </w:rPr>
              <w:t>r</w:t>
            </w:r>
            <w:r w:rsidR="00BC1628" w:rsidRPr="00487E7C">
              <w:rPr>
                <w:rFonts w:eastAsia="Times New Roman" w:cstheme="minorHAnsi"/>
                <w:bCs/>
                <w:color w:val="000000" w:themeColor="text1"/>
                <w:sz w:val="22"/>
                <w:szCs w:val="22"/>
                <w:lang w:val="en-US" w:eastAsia="pl-PL"/>
              </w:rPr>
              <w:t>elease notes.</w:t>
            </w:r>
          </w:p>
        </w:tc>
      </w:tr>
    </w:tbl>
    <w:p w14:paraId="2A78DBF7" w14:textId="5720260E" w:rsidR="00BC1628" w:rsidRPr="00487E7C" w:rsidRDefault="00BC1628" w:rsidP="00D1438B">
      <w:pPr>
        <w:pStyle w:val="Akapitzlist"/>
        <w:numPr>
          <w:ilvl w:val="0"/>
          <w:numId w:val="28"/>
        </w:numPr>
        <w:spacing w:after="0" w:line="240" w:lineRule="auto"/>
        <w:ind w:left="0"/>
        <w:jc w:val="both"/>
        <w:rPr>
          <w:rFonts w:cstheme="minorHAnsi"/>
          <w:color w:val="000000" w:themeColor="text1"/>
          <w:lang w:eastAsia="pl-PL"/>
        </w:rPr>
      </w:pPr>
      <w:r w:rsidRPr="00487E7C">
        <w:rPr>
          <w:rFonts w:cstheme="minorHAnsi"/>
          <w:color w:val="000000" w:themeColor="text1"/>
          <w:lang w:eastAsia="pl-PL"/>
        </w:rPr>
        <w:t>Przeniesienie praw nie jest ograniczone pod w</w:t>
      </w:r>
      <w:r w:rsidR="00E16C38" w:rsidRPr="00487E7C">
        <w:rPr>
          <w:rFonts w:cstheme="minorHAnsi"/>
          <w:color w:val="000000" w:themeColor="text1"/>
          <w:lang w:eastAsia="pl-PL"/>
        </w:rPr>
        <w:t>zględem celu rozpowszechniania p</w:t>
      </w:r>
      <w:r w:rsidRPr="00487E7C">
        <w:rPr>
          <w:rFonts w:cstheme="minorHAnsi"/>
          <w:color w:val="000000" w:themeColor="text1"/>
          <w:lang w:eastAsia="pl-PL"/>
        </w:rPr>
        <w:t xml:space="preserve">rzedmiotu umowy ani też pod względem czasowym czy terytorialnym, a prawa te mogą być przenoszone przez Zamawiającego na inne podmioty bez żadnych ograniczeń. W powyższym zakresie, w ramach wynagrodzenia określonego w Umowie, Wykonawca przenosi na Zamawiającego również wyłączne prawo zezwalania na wykonywanie zależnych praw autorskich, bez ograniczeń czasowych i terytorialnych, z możliwością dokonania w nich niezbędnych zmian i modyfikacji, w szczególności w przypadku zlecenia usunięcia wad osobie trzeciej, całość majątkowych praw autorskich oraz praw pokrewnych wraz z prawem wykonywania zależnego prawa autorskiego, na wszelkich polach eksploatacji, w szczególności wymienionych w art. 50 ustawy i prawie autorskim i prawach pokrewnych, w tym:  </w:t>
      </w:r>
    </w:p>
    <w:p w14:paraId="799B6BAB" w14:textId="77777777" w:rsidR="00BC1628" w:rsidRPr="00487E7C" w:rsidRDefault="00BC1628" w:rsidP="00D1438B">
      <w:pPr>
        <w:pStyle w:val="Nagwek3"/>
        <w:keepNext w:val="0"/>
        <w:keepLines w:val="0"/>
        <w:numPr>
          <w:ilvl w:val="0"/>
          <w:numId w:val="27"/>
        </w:numPr>
        <w:suppressAutoHyphens/>
        <w:spacing w:before="0" w:line="240" w:lineRule="auto"/>
        <w:ind w:left="426" w:hanging="425"/>
        <w:jc w:val="both"/>
        <w:rPr>
          <w:rFonts w:asciiTheme="minorHAnsi" w:hAnsiTheme="minorHAnsi" w:cstheme="minorHAnsi"/>
          <w:b w:val="0"/>
          <w:color w:val="000000" w:themeColor="text1"/>
        </w:rPr>
      </w:pPr>
      <w:r w:rsidRPr="00487E7C">
        <w:rPr>
          <w:rFonts w:asciiTheme="minorHAnsi" w:hAnsiTheme="minorHAnsi" w:cstheme="minorHAnsi"/>
          <w:b w:val="0"/>
          <w:color w:val="000000" w:themeColor="text1"/>
        </w:rPr>
        <w:t>wszelkiego rodzaju korzystanie potrzebne lub konieczne w celu wytwarzania egzemplarzy Urządzenia;</w:t>
      </w:r>
    </w:p>
    <w:p w14:paraId="5A7E7043" w14:textId="77777777" w:rsidR="00BC1628" w:rsidRPr="00487E7C" w:rsidRDefault="00BC1628" w:rsidP="00D1438B">
      <w:pPr>
        <w:pStyle w:val="Nagwek3"/>
        <w:keepNext w:val="0"/>
        <w:keepLines w:val="0"/>
        <w:numPr>
          <w:ilvl w:val="0"/>
          <w:numId w:val="27"/>
        </w:numPr>
        <w:suppressAutoHyphens/>
        <w:spacing w:before="0" w:line="240" w:lineRule="auto"/>
        <w:ind w:left="426" w:hanging="425"/>
        <w:jc w:val="both"/>
        <w:rPr>
          <w:rFonts w:asciiTheme="minorHAnsi" w:hAnsiTheme="minorHAnsi" w:cstheme="minorHAnsi"/>
          <w:b w:val="0"/>
          <w:color w:val="000000" w:themeColor="text1"/>
        </w:rPr>
      </w:pPr>
      <w:r w:rsidRPr="00487E7C">
        <w:rPr>
          <w:rFonts w:asciiTheme="minorHAnsi" w:hAnsiTheme="minorHAnsi" w:cstheme="minorHAnsi"/>
          <w:b w:val="0"/>
          <w:color w:val="000000" w:themeColor="text1"/>
        </w:rPr>
        <w:t xml:space="preserve">utrwalanie na wszelkich znanych nośnikach; </w:t>
      </w:r>
    </w:p>
    <w:p w14:paraId="3FA59EF8" w14:textId="77777777" w:rsidR="00BC1628" w:rsidRPr="00487E7C" w:rsidRDefault="00BC1628" w:rsidP="00D1438B">
      <w:pPr>
        <w:pStyle w:val="Nagwek3"/>
        <w:keepNext w:val="0"/>
        <w:keepLines w:val="0"/>
        <w:numPr>
          <w:ilvl w:val="0"/>
          <w:numId w:val="27"/>
        </w:numPr>
        <w:suppressAutoHyphens/>
        <w:spacing w:before="0" w:line="240" w:lineRule="auto"/>
        <w:ind w:left="426" w:hanging="425"/>
        <w:jc w:val="both"/>
        <w:rPr>
          <w:rFonts w:asciiTheme="minorHAnsi" w:hAnsiTheme="minorHAnsi" w:cstheme="minorHAnsi"/>
          <w:b w:val="0"/>
          <w:color w:val="000000" w:themeColor="text1"/>
        </w:rPr>
      </w:pPr>
      <w:r w:rsidRPr="00487E7C">
        <w:rPr>
          <w:rFonts w:asciiTheme="minorHAnsi" w:hAnsiTheme="minorHAnsi" w:cstheme="minorHAnsi"/>
          <w:b w:val="0"/>
          <w:color w:val="000000" w:themeColor="text1"/>
        </w:rPr>
        <w:t>rozpowszechnianie w dowolny sposób, w tym publiczne udostępnienie w taki sposób, aby każdy mógł mieć dostęp do nich w miejscu i czasie przez siebie wybranym;</w:t>
      </w:r>
    </w:p>
    <w:p w14:paraId="4FD067C2" w14:textId="77777777" w:rsidR="00BC1628" w:rsidRPr="00487E7C" w:rsidRDefault="00BC1628" w:rsidP="00D1438B">
      <w:pPr>
        <w:pStyle w:val="Nagwek3"/>
        <w:keepNext w:val="0"/>
        <w:keepLines w:val="0"/>
        <w:numPr>
          <w:ilvl w:val="0"/>
          <w:numId w:val="27"/>
        </w:numPr>
        <w:suppressAutoHyphens/>
        <w:spacing w:before="0" w:line="240" w:lineRule="auto"/>
        <w:ind w:left="426" w:hanging="425"/>
        <w:jc w:val="both"/>
        <w:rPr>
          <w:rFonts w:asciiTheme="minorHAnsi" w:hAnsiTheme="minorHAnsi" w:cstheme="minorHAnsi"/>
          <w:b w:val="0"/>
          <w:color w:val="000000" w:themeColor="text1"/>
        </w:rPr>
      </w:pPr>
      <w:r w:rsidRPr="00487E7C">
        <w:rPr>
          <w:rFonts w:asciiTheme="minorHAnsi" w:hAnsiTheme="minorHAnsi" w:cstheme="minorHAnsi"/>
          <w:b w:val="0"/>
          <w:color w:val="000000" w:themeColor="text1"/>
        </w:rPr>
        <w:t xml:space="preserve">zwielokrotnianie za pomocą wszystkich znanych technik w tym techniką drukarską, reprograficzną, zapisu magnetycznego oraz cyfrową; </w:t>
      </w:r>
    </w:p>
    <w:p w14:paraId="121C8141" w14:textId="77777777" w:rsidR="00D1438B" w:rsidRPr="00487E7C" w:rsidRDefault="00BC1628" w:rsidP="00D1438B">
      <w:pPr>
        <w:pStyle w:val="Nagwek3"/>
        <w:keepNext w:val="0"/>
        <w:keepLines w:val="0"/>
        <w:numPr>
          <w:ilvl w:val="0"/>
          <w:numId w:val="27"/>
        </w:numPr>
        <w:suppressAutoHyphens/>
        <w:spacing w:before="0" w:line="240" w:lineRule="auto"/>
        <w:ind w:left="426" w:hanging="425"/>
        <w:jc w:val="both"/>
        <w:rPr>
          <w:rFonts w:asciiTheme="minorHAnsi" w:hAnsiTheme="minorHAnsi" w:cstheme="minorHAnsi"/>
          <w:b w:val="0"/>
          <w:color w:val="000000" w:themeColor="text1"/>
        </w:rPr>
      </w:pPr>
      <w:r w:rsidRPr="00487E7C">
        <w:rPr>
          <w:rFonts w:asciiTheme="minorHAnsi" w:hAnsiTheme="minorHAnsi" w:cstheme="minorHAnsi"/>
          <w:b w:val="0"/>
          <w:color w:val="000000" w:themeColor="text1"/>
        </w:rPr>
        <w:t>wprowadzanie do obrotu oryginału oraz egzemplarzy, ich użyczanie lub najem w dowolnej formie bez jakichkolwiek ograniczeń;</w:t>
      </w:r>
    </w:p>
    <w:p w14:paraId="1B9F35AE" w14:textId="77777777" w:rsidR="00D1438B" w:rsidRPr="00487E7C" w:rsidRDefault="00BC1628" w:rsidP="00D1438B">
      <w:pPr>
        <w:pStyle w:val="Nagwek3"/>
        <w:keepNext w:val="0"/>
        <w:keepLines w:val="0"/>
        <w:numPr>
          <w:ilvl w:val="0"/>
          <w:numId w:val="27"/>
        </w:numPr>
        <w:suppressAutoHyphens/>
        <w:spacing w:before="0" w:line="240" w:lineRule="auto"/>
        <w:ind w:left="426" w:hanging="425"/>
        <w:jc w:val="both"/>
        <w:rPr>
          <w:rFonts w:asciiTheme="minorHAnsi" w:hAnsiTheme="minorHAnsi" w:cstheme="minorHAnsi"/>
          <w:b w:val="0"/>
          <w:color w:val="000000" w:themeColor="text1"/>
        </w:rPr>
      </w:pPr>
      <w:r w:rsidRPr="00487E7C">
        <w:rPr>
          <w:rFonts w:asciiTheme="minorHAnsi" w:hAnsiTheme="minorHAnsi" w:cstheme="minorHAnsi"/>
          <w:b w:val="0"/>
          <w:color w:val="000000" w:themeColor="text1"/>
        </w:rPr>
        <w:t>tłumaczenie, przystosowywanie, zmiana układu lub jakiekolwiek inne zmiany;</w:t>
      </w:r>
    </w:p>
    <w:p w14:paraId="5C59EF63" w14:textId="42DC61C2" w:rsidR="00BC1628" w:rsidRPr="00487E7C" w:rsidRDefault="00BC1628" w:rsidP="00D1438B">
      <w:pPr>
        <w:pStyle w:val="Nagwek3"/>
        <w:keepNext w:val="0"/>
        <w:keepLines w:val="0"/>
        <w:numPr>
          <w:ilvl w:val="0"/>
          <w:numId w:val="27"/>
        </w:numPr>
        <w:suppressAutoHyphens/>
        <w:spacing w:before="0" w:line="240" w:lineRule="auto"/>
        <w:ind w:left="426" w:hanging="425"/>
        <w:jc w:val="both"/>
        <w:rPr>
          <w:rFonts w:asciiTheme="minorHAnsi" w:hAnsiTheme="minorHAnsi" w:cstheme="minorHAnsi"/>
          <w:b w:val="0"/>
          <w:color w:val="000000" w:themeColor="text1"/>
        </w:rPr>
      </w:pPr>
      <w:r w:rsidRPr="00487E7C">
        <w:rPr>
          <w:rFonts w:asciiTheme="minorHAnsi" w:hAnsiTheme="minorHAnsi" w:cstheme="minorHAnsi"/>
          <w:b w:val="0"/>
          <w:color w:val="000000" w:themeColor="text1"/>
        </w:rPr>
        <w:t>wykorzystanie we wszelkich działaniach reklamowych i promocyjnych.</w:t>
      </w:r>
    </w:p>
    <w:p w14:paraId="01418E1F" w14:textId="77777777" w:rsidR="00BC1628" w:rsidRPr="00487E7C" w:rsidRDefault="00BC1628" w:rsidP="00D1438B">
      <w:pPr>
        <w:pStyle w:val="Akapitzlist"/>
        <w:numPr>
          <w:ilvl w:val="0"/>
          <w:numId w:val="28"/>
        </w:numPr>
        <w:spacing w:after="0" w:line="240" w:lineRule="auto"/>
        <w:ind w:left="0"/>
        <w:jc w:val="both"/>
        <w:rPr>
          <w:rFonts w:cstheme="minorHAnsi"/>
          <w:color w:val="000000" w:themeColor="text1"/>
          <w:lang w:eastAsia="pl-PL"/>
        </w:rPr>
      </w:pPr>
      <w:bookmarkStart w:id="2" w:name="_Ref277791938"/>
      <w:r w:rsidRPr="00487E7C">
        <w:rPr>
          <w:rFonts w:cstheme="minorHAnsi"/>
          <w:color w:val="000000" w:themeColor="text1"/>
          <w:lang w:eastAsia="pl-PL"/>
        </w:rPr>
        <w:t>Zamawiający nabywa prawo do wykorzystywania know-how Wykonawcy dotyczącego rozwiązania technicznego w postaci Urządzenia na terytorium Polski oraz za granicą w następującym zakresie:</w:t>
      </w:r>
      <w:bookmarkEnd w:id="2"/>
    </w:p>
    <w:p w14:paraId="4AF5F6FB" w14:textId="2CFE7B47" w:rsidR="00BC1628" w:rsidRPr="00487E7C" w:rsidRDefault="00BC1628" w:rsidP="00D1438B">
      <w:pPr>
        <w:pStyle w:val="Nagwek3"/>
        <w:keepNext w:val="0"/>
        <w:keepLines w:val="0"/>
        <w:numPr>
          <w:ilvl w:val="2"/>
          <w:numId w:val="28"/>
        </w:numPr>
        <w:suppressAutoHyphens/>
        <w:spacing w:before="0" w:line="240" w:lineRule="auto"/>
        <w:ind w:left="426" w:hanging="284"/>
        <w:jc w:val="both"/>
        <w:rPr>
          <w:rFonts w:asciiTheme="minorHAnsi" w:hAnsiTheme="minorHAnsi" w:cstheme="minorHAnsi"/>
          <w:b w:val="0"/>
          <w:color w:val="000000" w:themeColor="text1"/>
        </w:rPr>
      </w:pPr>
      <w:r w:rsidRPr="00487E7C">
        <w:rPr>
          <w:rFonts w:asciiTheme="minorHAnsi" w:hAnsiTheme="minorHAnsi" w:cstheme="minorHAnsi"/>
          <w:b w:val="0"/>
          <w:color w:val="000000" w:themeColor="text1"/>
        </w:rPr>
        <w:t xml:space="preserve">wszelkiego rodzaju korzystanie potrzebne lub konieczne w celu wytwarzania egzemplarzy </w:t>
      </w:r>
      <w:r w:rsidRPr="00487E7C">
        <w:rPr>
          <w:rFonts w:asciiTheme="minorHAnsi" w:hAnsiTheme="minorHAnsi" w:cstheme="minorHAnsi"/>
          <w:b w:val="0"/>
          <w:color w:val="000000" w:themeColor="text1"/>
          <w:lang w:eastAsia="pl-PL"/>
        </w:rPr>
        <w:t>Prototypów</w:t>
      </w:r>
      <w:r w:rsidRPr="00487E7C">
        <w:rPr>
          <w:rFonts w:asciiTheme="minorHAnsi" w:hAnsiTheme="minorHAnsi" w:cstheme="minorHAnsi"/>
          <w:b w:val="0"/>
          <w:color w:val="000000" w:themeColor="text1"/>
        </w:rPr>
        <w:t xml:space="preserve">, w tym zlecania wytwarzania </w:t>
      </w:r>
      <w:r w:rsidRPr="00487E7C">
        <w:rPr>
          <w:rFonts w:asciiTheme="minorHAnsi" w:hAnsiTheme="minorHAnsi" w:cstheme="minorHAnsi"/>
          <w:b w:val="0"/>
          <w:color w:val="000000" w:themeColor="text1"/>
          <w:lang w:eastAsia="pl-PL"/>
        </w:rPr>
        <w:t>Prototypów</w:t>
      </w:r>
      <w:r w:rsidRPr="00487E7C">
        <w:rPr>
          <w:rFonts w:asciiTheme="minorHAnsi" w:hAnsiTheme="minorHAnsi" w:cstheme="minorHAnsi"/>
          <w:b w:val="0"/>
          <w:color w:val="000000" w:themeColor="text1"/>
        </w:rPr>
        <w:t xml:space="preserve"> osobom trzecim;</w:t>
      </w:r>
    </w:p>
    <w:p w14:paraId="5910CC1B" w14:textId="4C724B84" w:rsidR="00BC1628" w:rsidRPr="00487E7C" w:rsidRDefault="00BC1628" w:rsidP="00D1438B">
      <w:pPr>
        <w:pStyle w:val="Nagwek3"/>
        <w:keepNext w:val="0"/>
        <w:keepLines w:val="0"/>
        <w:numPr>
          <w:ilvl w:val="2"/>
          <w:numId w:val="28"/>
        </w:numPr>
        <w:suppressAutoHyphens/>
        <w:spacing w:before="0" w:line="240" w:lineRule="auto"/>
        <w:ind w:left="426" w:hanging="284"/>
        <w:jc w:val="both"/>
        <w:rPr>
          <w:rFonts w:asciiTheme="minorHAnsi" w:hAnsiTheme="minorHAnsi" w:cstheme="minorHAnsi"/>
          <w:b w:val="0"/>
          <w:color w:val="000000" w:themeColor="text1"/>
        </w:rPr>
      </w:pPr>
      <w:r w:rsidRPr="00487E7C">
        <w:rPr>
          <w:rFonts w:asciiTheme="minorHAnsi" w:hAnsiTheme="minorHAnsi" w:cstheme="minorHAnsi"/>
          <w:b w:val="0"/>
          <w:color w:val="000000" w:themeColor="text1"/>
        </w:rPr>
        <w:t xml:space="preserve">zwielokrotnianie za pomocą wszystkich znanych technik w tym techniką drukarską, reprograficzną, zapisu magnetycznego oraz cyfrową; </w:t>
      </w:r>
    </w:p>
    <w:p w14:paraId="6588EC52" w14:textId="77777777" w:rsidR="00D1438B" w:rsidRPr="00487E7C" w:rsidRDefault="00BC1628" w:rsidP="00D1438B">
      <w:pPr>
        <w:pStyle w:val="Nagwek3"/>
        <w:keepNext w:val="0"/>
        <w:keepLines w:val="0"/>
        <w:numPr>
          <w:ilvl w:val="2"/>
          <w:numId w:val="28"/>
        </w:numPr>
        <w:suppressAutoHyphens/>
        <w:spacing w:before="0" w:line="240" w:lineRule="auto"/>
        <w:ind w:left="426" w:hanging="284"/>
        <w:jc w:val="both"/>
        <w:rPr>
          <w:rFonts w:asciiTheme="minorHAnsi" w:hAnsiTheme="minorHAnsi" w:cstheme="minorHAnsi"/>
          <w:b w:val="0"/>
          <w:color w:val="000000" w:themeColor="text1"/>
        </w:rPr>
      </w:pPr>
      <w:r w:rsidRPr="00487E7C">
        <w:rPr>
          <w:rFonts w:asciiTheme="minorHAnsi" w:hAnsiTheme="minorHAnsi" w:cstheme="minorHAnsi"/>
          <w:b w:val="0"/>
          <w:color w:val="000000" w:themeColor="text1"/>
        </w:rPr>
        <w:lastRenderedPageBreak/>
        <w:t xml:space="preserve">wprowadzanie do obrotu wytworzonych egzemplarzy </w:t>
      </w:r>
      <w:r w:rsidRPr="00487E7C">
        <w:rPr>
          <w:rFonts w:asciiTheme="minorHAnsi" w:hAnsiTheme="minorHAnsi" w:cstheme="minorHAnsi"/>
          <w:b w:val="0"/>
          <w:color w:val="000000" w:themeColor="text1"/>
          <w:lang w:eastAsia="pl-PL"/>
        </w:rPr>
        <w:t>Prototypów</w:t>
      </w:r>
      <w:r w:rsidRPr="00487E7C">
        <w:rPr>
          <w:rFonts w:asciiTheme="minorHAnsi" w:hAnsiTheme="minorHAnsi" w:cstheme="minorHAnsi"/>
          <w:b w:val="0"/>
          <w:color w:val="000000" w:themeColor="text1"/>
        </w:rPr>
        <w:t>, ich użyczanie, najem, dzierżawa, jak również każde inne udostępnianie osobom trzecim połączone z uzyskiwaniem z tego korzyści w dowolnej formie bez jakichkolwiek ograniczeń podmiotowych, terytorialnych i czasowych;</w:t>
      </w:r>
    </w:p>
    <w:p w14:paraId="7DC7CFCE" w14:textId="4FA41A11" w:rsidR="00BC1628" w:rsidRPr="00487E7C" w:rsidRDefault="00BC1628" w:rsidP="00D1438B">
      <w:pPr>
        <w:pStyle w:val="Nagwek3"/>
        <w:keepNext w:val="0"/>
        <w:keepLines w:val="0"/>
        <w:numPr>
          <w:ilvl w:val="2"/>
          <w:numId w:val="28"/>
        </w:numPr>
        <w:suppressAutoHyphens/>
        <w:spacing w:before="0" w:line="240" w:lineRule="auto"/>
        <w:ind w:left="426" w:hanging="284"/>
        <w:jc w:val="both"/>
        <w:rPr>
          <w:rFonts w:asciiTheme="minorHAnsi" w:hAnsiTheme="minorHAnsi" w:cstheme="minorHAnsi"/>
          <w:b w:val="0"/>
          <w:color w:val="000000" w:themeColor="text1"/>
        </w:rPr>
      </w:pPr>
      <w:r w:rsidRPr="00487E7C">
        <w:rPr>
          <w:rFonts w:asciiTheme="minorHAnsi" w:hAnsiTheme="minorHAnsi" w:cstheme="minorHAnsi"/>
          <w:b w:val="0"/>
          <w:color w:val="000000" w:themeColor="text1"/>
        </w:rPr>
        <w:t xml:space="preserve">przystosowywanie, zmiana układu oraz dokonywanie jakichkolwiek innych modyfikacji w </w:t>
      </w:r>
      <w:r w:rsidRPr="00487E7C">
        <w:rPr>
          <w:rFonts w:asciiTheme="minorHAnsi" w:hAnsiTheme="minorHAnsi" w:cstheme="minorHAnsi"/>
          <w:b w:val="0"/>
          <w:color w:val="000000" w:themeColor="text1"/>
          <w:lang w:eastAsia="pl-PL"/>
        </w:rPr>
        <w:t>Prototypie</w:t>
      </w:r>
      <w:r w:rsidRPr="00487E7C">
        <w:rPr>
          <w:rFonts w:asciiTheme="minorHAnsi" w:hAnsiTheme="minorHAnsi" w:cstheme="minorHAnsi"/>
          <w:b w:val="0"/>
          <w:color w:val="000000" w:themeColor="text1"/>
        </w:rPr>
        <w:t>;</w:t>
      </w:r>
    </w:p>
    <w:p w14:paraId="757C15EE" w14:textId="126AD53D" w:rsidR="00BC1628" w:rsidRPr="00487E7C" w:rsidRDefault="00BC1628" w:rsidP="00D1438B">
      <w:pPr>
        <w:pStyle w:val="Nagwek3"/>
        <w:keepNext w:val="0"/>
        <w:keepLines w:val="0"/>
        <w:numPr>
          <w:ilvl w:val="2"/>
          <w:numId w:val="28"/>
        </w:numPr>
        <w:suppressAutoHyphens/>
        <w:spacing w:before="0" w:line="240" w:lineRule="auto"/>
        <w:ind w:left="426" w:hanging="284"/>
        <w:jc w:val="both"/>
        <w:rPr>
          <w:rFonts w:asciiTheme="minorHAnsi" w:hAnsiTheme="minorHAnsi" w:cstheme="minorHAnsi"/>
          <w:b w:val="0"/>
          <w:color w:val="000000" w:themeColor="text1"/>
        </w:rPr>
      </w:pPr>
      <w:r w:rsidRPr="00487E7C">
        <w:rPr>
          <w:rFonts w:asciiTheme="minorHAnsi" w:hAnsiTheme="minorHAnsi" w:cstheme="minorHAnsi"/>
          <w:b w:val="0"/>
          <w:color w:val="000000" w:themeColor="text1"/>
        </w:rPr>
        <w:t>wykorzystanie we wszelkich działaniach reklamowych i promocyjnych.</w:t>
      </w:r>
    </w:p>
    <w:p w14:paraId="346254A8" w14:textId="1A7212DD" w:rsidR="00BC1628" w:rsidRPr="00487E7C" w:rsidRDefault="00BC1628" w:rsidP="00D1438B">
      <w:pPr>
        <w:pStyle w:val="Akapitzlist"/>
        <w:numPr>
          <w:ilvl w:val="0"/>
          <w:numId w:val="28"/>
        </w:numPr>
        <w:spacing w:after="0" w:line="240" w:lineRule="auto"/>
        <w:ind w:left="0"/>
        <w:jc w:val="both"/>
        <w:rPr>
          <w:rFonts w:cstheme="minorHAnsi"/>
          <w:color w:val="000000" w:themeColor="text1"/>
          <w:lang w:eastAsia="pl-PL"/>
        </w:rPr>
      </w:pPr>
      <w:r w:rsidRPr="00487E7C">
        <w:rPr>
          <w:rFonts w:cstheme="minorHAnsi"/>
          <w:color w:val="000000" w:themeColor="text1"/>
          <w:lang w:eastAsia="pl-PL"/>
        </w:rPr>
        <w:t>Wykonawca wyraża nieodwołalną zgodę – w najszerszym możliwym i dopuszczalnym przez przepisy prawa autorskiego zakresie – na w</w:t>
      </w:r>
      <w:r w:rsidR="00E16C38" w:rsidRPr="00487E7C">
        <w:rPr>
          <w:rFonts w:cstheme="minorHAnsi"/>
          <w:color w:val="000000" w:themeColor="text1"/>
          <w:lang w:eastAsia="pl-PL"/>
        </w:rPr>
        <w:t>ykonywanie wszelkich opracowań p</w:t>
      </w:r>
      <w:r w:rsidRPr="00487E7C">
        <w:rPr>
          <w:rFonts w:cstheme="minorHAnsi"/>
          <w:color w:val="000000" w:themeColor="text1"/>
          <w:lang w:eastAsia="pl-PL"/>
        </w:rPr>
        <w:t>rzedmiotu umowy. Powyższe oznacza w szczególności, iż Wykonawca upoważnia w sposób nieodwołalny Zamawiającego do wykonywania w imieniu swoim (i osób trzecich – twórców, którym mogą przysługiwać osobiste praw</w:t>
      </w:r>
      <w:r w:rsidR="0062371F" w:rsidRPr="00487E7C">
        <w:rPr>
          <w:rFonts w:cstheme="minorHAnsi"/>
          <w:color w:val="000000" w:themeColor="text1"/>
          <w:lang w:eastAsia="pl-PL"/>
        </w:rPr>
        <w:t>a autorskie i prawa zależne od p</w:t>
      </w:r>
      <w:r w:rsidRPr="00487E7C">
        <w:rPr>
          <w:rFonts w:cstheme="minorHAnsi"/>
          <w:color w:val="000000" w:themeColor="text1"/>
          <w:lang w:eastAsia="pl-PL"/>
        </w:rPr>
        <w:t>rzedmiotu umowy), praw autorskich osobistych oraz praw zależnych (w tym także w zakresie prawa do n</w:t>
      </w:r>
      <w:r w:rsidR="0062371F" w:rsidRPr="00487E7C">
        <w:rPr>
          <w:rFonts w:cstheme="minorHAnsi"/>
          <w:color w:val="000000" w:themeColor="text1"/>
          <w:lang w:eastAsia="pl-PL"/>
        </w:rPr>
        <w:t>ienaruszalności treści i formy p</w:t>
      </w:r>
      <w:r w:rsidRPr="00487E7C">
        <w:rPr>
          <w:rFonts w:cstheme="minorHAnsi"/>
          <w:color w:val="000000" w:themeColor="text1"/>
          <w:lang w:eastAsia="pl-PL"/>
        </w:rPr>
        <w:t xml:space="preserve">rzedmiotu umowy) i zobowiązuje się do niekorzystania ze swoich uprawnień, a także zapewnienia niekorzystania z przysługujących im uprawnień przez osoby trzecie (twórców), którym mogą przysługiwać osobiste prawa autorskie do </w:t>
      </w:r>
      <w:r w:rsidR="00E16C38" w:rsidRPr="00487E7C">
        <w:rPr>
          <w:rFonts w:cstheme="minorHAnsi"/>
          <w:color w:val="000000" w:themeColor="text1"/>
          <w:lang w:eastAsia="pl-PL"/>
        </w:rPr>
        <w:t xml:space="preserve">przedmiotu </w:t>
      </w:r>
      <w:r w:rsidRPr="00487E7C">
        <w:rPr>
          <w:rFonts w:cstheme="minorHAnsi"/>
          <w:color w:val="000000" w:themeColor="text1"/>
          <w:lang w:eastAsia="pl-PL"/>
        </w:rPr>
        <w:t xml:space="preserve">umowy. Powyższe zobowiązanie i upoważnienie dotyczy </w:t>
      </w:r>
      <w:r w:rsidR="00E16C38" w:rsidRPr="00487E7C">
        <w:rPr>
          <w:rFonts w:cstheme="minorHAnsi"/>
          <w:color w:val="000000" w:themeColor="text1"/>
          <w:lang w:eastAsia="pl-PL"/>
        </w:rPr>
        <w:t>każdego z elementów p</w:t>
      </w:r>
      <w:r w:rsidRPr="00487E7C">
        <w:rPr>
          <w:rFonts w:cstheme="minorHAnsi"/>
          <w:color w:val="000000" w:themeColor="text1"/>
          <w:lang w:eastAsia="pl-PL"/>
        </w:rPr>
        <w:t>rzedmiotu umowy, jest bezwarunkowe, nieodwołalne, nieograniczone w czasie i obowiązujące niezależnie od tego czy Umowa została wypowiedziana lub czy którakolwiek ze Stron od niej odstąpiła. Niezależnie od obowiązku naprawienia szkody powstałej na skutek naruszenia powyższych postanowień, w przypadku wystąpienia jakiegokolwiek podmiotu wobec Zamawiającego z roszczeniami z zakre</w:t>
      </w:r>
      <w:r w:rsidR="0062371F" w:rsidRPr="00487E7C">
        <w:rPr>
          <w:rFonts w:cstheme="minorHAnsi"/>
          <w:color w:val="000000" w:themeColor="text1"/>
          <w:lang w:eastAsia="pl-PL"/>
        </w:rPr>
        <w:t>su praw autorskich dotyczących p</w:t>
      </w:r>
      <w:r w:rsidRPr="00487E7C">
        <w:rPr>
          <w:rFonts w:cstheme="minorHAnsi"/>
          <w:color w:val="000000" w:themeColor="text1"/>
          <w:lang w:eastAsia="pl-PL"/>
        </w:rPr>
        <w:t xml:space="preserve">rzedmiotu umowy, Wykonawca zobowiązuje się te roszczenia zaspokoić. </w:t>
      </w:r>
    </w:p>
    <w:p w14:paraId="3B567AFC" w14:textId="77777777" w:rsidR="00BC1628" w:rsidRPr="00487E7C" w:rsidRDefault="00BC1628" w:rsidP="00D1438B">
      <w:pPr>
        <w:pStyle w:val="Akapitzlist"/>
        <w:numPr>
          <w:ilvl w:val="0"/>
          <w:numId w:val="28"/>
        </w:numPr>
        <w:spacing w:after="0" w:line="240" w:lineRule="auto"/>
        <w:ind w:left="0"/>
        <w:jc w:val="both"/>
        <w:rPr>
          <w:rFonts w:cstheme="minorHAnsi"/>
          <w:color w:val="000000" w:themeColor="text1"/>
          <w:lang w:eastAsia="pl-PL"/>
        </w:rPr>
      </w:pPr>
      <w:r w:rsidRPr="00487E7C">
        <w:rPr>
          <w:rFonts w:cstheme="minorHAnsi"/>
          <w:color w:val="000000" w:themeColor="text1"/>
          <w:lang w:eastAsia="pl-PL"/>
        </w:rPr>
        <w:t>Na mocy umowy Zamawiający nabywa prawo własności dostarczonych mu przez Wykonawcę egzemplarzy Prototypów (oryginału, kopii) bez względu na technikę utrwalenia i nośnik, na którym nastąpiło utrwalenie.</w:t>
      </w:r>
    </w:p>
    <w:p w14:paraId="7FB8FA19" w14:textId="77777777" w:rsidR="00BC1628" w:rsidRPr="00487E7C" w:rsidRDefault="00BC1628" w:rsidP="00D1438B">
      <w:pPr>
        <w:pStyle w:val="Akapitzlist"/>
        <w:numPr>
          <w:ilvl w:val="0"/>
          <w:numId w:val="28"/>
        </w:numPr>
        <w:spacing w:after="0" w:line="240" w:lineRule="auto"/>
        <w:ind w:left="0"/>
        <w:jc w:val="both"/>
        <w:rPr>
          <w:rFonts w:cstheme="minorHAnsi"/>
          <w:color w:val="000000" w:themeColor="text1"/>
          <w:lang w:eastAsia="pl-PL"/>
        </w:rPr>
      </w:pPr>
      <w:r w:rsidRPr="00487E7C">
        <w:rPr>
          <w:rFonts w:cstheme="minorHAnsi"/>
          <w:color w:val="000000" w:themeColor="text1"/>
          <w:lang w:eastAsia="pl-PL"/>
        </w:rPr>
        <w:t xml:space="preserve">Stosownie do brzmienia powyższych postanowień, Zamawiający w szczególności uprawniony będzie do: </w:t>
      </w:r>
    </w:p>
    <w:p w14:paraId="59D292AC" w14:textId="3511BAC5" w:rsidR="00D1438B" w:rsidRPr="00487E7C" w:rsidRDefault="00BC1628" w:rsidP="00D1438B">
      <w:pPr>
        <w:numPr>
          <w:ilvl w:val="2"/>
          <w:numId w:val="28"/>
        </w:numPr>
        <w:ind w:left="426" w:hanging="142"/>
        <w:jc w:val="both"/>
        <w:rPr>
          <w:rFonts w:cstheme="minorHAnsi"/>
          <w:color w:val="000000" w:themeColor="text1"/>
          <w:sz w:val="22"/>
          <w:szCs w:val="22"/>
          <w:lang w:eastAsia="zh-CN"/>
        </w:rPr>
      </w:pPr>
      <w:r w:rsidRPr="00487E7C">
        <w:rPr>
          <w:rFonts w:cstheme="minorHAnsi"/>
          <w:color w:val="000000" w:themeColor="text1"/>
          <w:sz w:val="22"/>
          <w:szCs w:val="22"/>
        </w:rPr>
        <w:t>modyfikacji, poprawek, ulepszeń lub innych zmian wedle własnego uznania</w:t>
      </w:r>
      <w:r w:rsidR="00E16C38" w:rsidRPr="00487E7C">
        <w:rPr>
          <w:rFonts w:cstheme="minorHAnsi"/>
          <w:color w:val="000000" w:themeColor="text1"/>
          <w:sz w:val="22"/>
          <w:szCs w:val="22"/>
          <w:lang w:eastAsia="zh-CN"/>
        </w:rPr>
        <w:t xml:space="preserve"> oraz zlecenia wykonania zmian p</w:t>
      </w:r>
      <w:r w:rsidRPr="00487E7C">
        <w:rPr>
          <w:rFonts w:cstheme="minorHAnsi"/>
          <w:color w:val="000000" w:themeColor="text1"/>
          <w:sz w:val="22"/>
          <w:szCs w:val="22"/>
          <w:lang w:eastAsia="zh-CN"/>
        </w:rPr>
        <w:t>rzedmiotu umowy innemu podmiotowi;</w:t>
      </w:r>
    </w:p>
    <w:p w14:paraId="49F6BF0B" w14:textId="773860A3" w:rsidR="00BC1628" w:rsidRPr="00487E7C" w:rsidRDefault="00BC1628" w:rsidP="00D1438B">
      <w:pPr>
        <w:numPr>
          <w:ilvl w:val="2"/>
          <w:numId w:val="28"/>
        </w:numPr>
        <w:ind w:left="426" w:hanging="142"/>
        <w:jc w:val="both"/>
        <w:rPr>
          <w:rFonts w:cstheme="minorHAnsi"/>
          <w:color w:val="000000" w:themeColor="text1"/>
          <w:sz w:val="22"/>
          <w:szCs w:val="22"/>
          <w:lang w:eastAsia="zh-CN"/>
        </w:rPr>
      </w:pPr>
      <w:r w:rsidRPr="00487E7C">
        <w:rPr>
          <w:rFonts w:cstheme="minorHAnsi"/>
          <w:color w:val="000000" w:themeColor="text1"/>
          <w:sz w:val="22"/>
          <w:szCs w:val="22"/>
          <w:lang w:eastAsia="zh-CN"/>
        </w:rPr>
        <w:t>udostępnienia temu p</w:t>
      </w:r>
      <w:r w:rsidR="00E16C38" w:rsidRPr="00487E7C">
        <w:rPr>
          <w:rFonts w:cstheme="minorHAnsi"/>
          <w:color w:val="000000" w:themeColor="text1"/>
          <w:sz w:val="22"/>
          <w:szCs w:val="22"/>
          <w:lang w:eastAsia="zh-CN"/>
        </w:rPr>
        <w:t>odmiotowi p</w:t>
      </w:r>
      <w:r w:rsidRPr="00487E7C">
        <w:rPr>
          <w:rFonts w:cstheme="minorHAnsi"/>
          <w:color w:val="000000" w:themeColor="text1"/>
          <w:sz w:val="22"/>
          <w:szCs w:val="22"/>
          <w:lang w:eastAsia="zh-CN"/>
        </w:rPr>
        <w:t xml:space="preserve">rzedmiotu umowy. </w:t>
      </w:r>
    </w:p>
    <w:p w14:paraId="1A0BED7A" w14:textId="77777777" w:rsidR="00BC1628" w:rsidRPr="00487E7C" w:rsidRDefault="00BC1628" w:rsidP="00D1438B">
      <w:pPr>
        <w:pStyle w:val="Akapitzlist"/>
        <w:numPr>
          <w:ilvl w:val="0"/>
          <w:numId w:val="28"/>
        </w:numPr>
        <w:spacing w:after="0" w:line="240" w:lineRule="auto"/>
        <w:ind w:left="0"/>
        <w:jc w:val="both"/>
        <w:rPr>
          <w:rFonts w:cstheme="minorHAnsi"/>
          <w:color w:val="000000" w:themeColor="text1"/>
          <w:lang w:eastAsia="pl-PL"/>
        </w:rPr>
      </w:pPr>
      <w:r w:rsidRPr="00487E7C">
        <w:rPr>
          <w:rFonts w:cstheme="minorHAnsi"/>
          <w:color w:val="000000" w:themeColor="text1"/>
          <w:lang w:eastAsia="pl-PL"/>
        </w:rPr>
        <w:t>Strony ustalają, iż Wykonawca nie nabywa jakichkolwiek uprawnień do Dokumentacji po naniesieniu do niej modyfikacji przez Zamawiającego lub osoby trzecie działające na jego zlecenie, jak również do Prototypów  po wprowadzeniu modyfikacji Prototypów przez Zamawiającego lub osoby trzecie działające na jego zlecenie.</w:t>
      </w:r>
    </w:p>
    <w:p w14:paraId="56A22B0C" w14:textId="051DC92C" w:rsidR="00BC1628" w:rsidRPr="00487E7C" w:rsidRDefault="00E16C38" w:rsidP="00D1438B">
      <w:pPr>
        <w:pStyle w:val="Akapitzlist"/>
        <w:numPr>
          <w:ilvl w:val="0"/>
          <w:numId w:val="28"/>
        </w:numPr>
        <w:spacing w:after="0" w:line="240" w:lineRule="auto"/>
        <w:ind w:left="0"/>
        <w:jc w:val="both"/>
        <w:rPr>
          <w:rFonts w:cstheme="minorHAnsi"/>
          <w:color w:val="000000" w:themeColor="text1"/>
          <w:lang w:eastAsia="pl-PL"/>
        </w:rPr>
      </w:pPr>
      <w:r w:rsidRPr="00487E7C">
        <w:rPr>
          <w:rFonts w:cstheme="minorHAnsi"/>
          <w:color w:val="000000" w:themeColor="text1"/>
          <w:lang w:eastAsia="pl-PL"/>
        </w:rPr>
        <w:t>Wykonawca oświadcza, że p</w:t>
      </w:r>
      <w:r w:rsidR="00BC1628" w:rsidRPr="00487E7C">
        <w:rPr>
          <w:rFonts w:cstheme="minorHAnsi"/>
          <w:color w:val="000000" w:themeColor="text1"/>
          <w:lang w:eastAsia="pl-PL"/>
        </w:rPr>
        <w:t>rzedmiot umowy, który wykona w ramach niniejszej umowy będzie oryginalny i nie zawierający żadnych zapożyczeń z innego dzieła, (które mogłoby spowodować odpowiedzialność Zamawiającego), nie naruszający żadnych praw osób trzecic</w:t>
      </w:r>
      <w:r w:rsidRPr="00487E7C">
        <w:rPr>
          <w:rFonts w:cstheme="minorHAnsi"/>
          <w:color w:val="000000" w:themeColor="text1"/>
          <w:lang w:eastAsia="pl-PL"/>
        </w:rPr>
        <w:t>h i że jego prawa autorskie do p</w:t>
      </w:r>
      <w:r w:rsidR="00BC1628" w:rsidRPr="00487E7C">
        <w:rPr>
          <w:rFonts w:cstheme="minorHAnsi"/>
          <w:color w:val="000000" w:themeColor="text1"/>
          <w:lang w:eastAsia="pl-PL"/>
        </w:rPr>
        <w:t xml:space="preserve">rzedmiotu umowy nie będą ograniczone.  </w:t>
      </w:r>
    </w:p>
    <w:p w14:paraId="265A6160" w14:textId="77777777" w:rsidR="00BC1628" w:rsidRPr="00487E7C" w:rsidRDefault="00BC1628" w:rsidP="00D1438B">
      <w:pPr>
        <w:pStyle w:val="Akapitzlist"/>
        <w:numPr>
          <w:ilvl w:val="0"/>
          <w:numId w:val="28"/>
        </w:numPr>
        <w:spacing w:after="0" w:line="240" w:lineRule="auto"/>
        <w:ind w:left="0"/>
        <w:jc w:val="both"/>
        <w:rPr>
          <w:rFonts w:cstheme="minorHAnsi"/>
          <w:color w:val="000000" w:themeColor="text1"/>
          <w:lang w:eastAsia="pl-PL"/>
        </w:rPr>
      </w:pPr>
      <w:r w:rsidRPr="00487E7C">
        <w:rPr>
          <w:rFonts w:cstheme="minorHAnsi"/>
          <w:color w:val="000000" w:themeColor="text1"/>
          <w:lang w:eastAsia="pl-PL"/>
        </w:rPr>
        <w:t>W przypadku wystąpienia przez jakąkolwiek osobę trzecią w stosunku do Zamawiającego, zgłaszającą roszczenia z tytułu naruszenia praw autorskich, zarówno osobistych jak i majątkowych, jeżeli naruszenie nastąpiło w związku z nienależytym wykonaniem niniejszej umowy przez Wykonawcę, zobowiązuje się on przyjąć na siebie pełną odpowiedzialność za powstanie oraz wszelkie skutki powyższych zdarzeń i ponieść wszelkie koszty związane z ewentualnymi pokryciem roszczeń majątkowych i niemajątkowych związanych z naruszeniem autorskich praw majątkowych lub osobistych osób zgłaszających roszczenia.</w:t>
      </w:r>
    </w:p>
    <w:p w14:paraId="2F7764FA" w14:textId="77777777" w:rsidR="00BC1628" w:rsidRPr="00487E7C" w:rsidRDefault="00BC1628" w:rsidP="001F7D1D">
      <w:pPr>
        <w:jc w:val="both"/>
        <w:rPr>
          <w:rFonts w:cstheme="minorHAnsi"/>
          <w:color w:val="000000" w:themeColor="text1"/>
          <w:sz w:val="22"/>
          <w:szCs w:val="22"/>
          <w:lang w:eastAsia="pl-PL"/>
        </w:rPr>
      </w:pPr>
    </w:p>
    <w:p w14:paraId="16EADD58" w14:textId="26CFB440" w:rsidR="009D790D" w:rsidRPr="00487E7C" w:rsidRDefault="009D790D" w:rsidP="001F7D1D">
      <w:pPr>
        <w:jc w:val="center"/>
        <w:rPr>
          <w:rFonts w:cstheme="minorHAnsi"/>
          <w:color w:val="000000" w:themeColor="text1"/>
          <w:sz w:val="22"/>
          <w:szCs w:val="22"/>
          <w:lang w:eastAsia="pl-PL"/>
        </w:rPr>
      </w:pPr>
      <w:r w:rsidRPr="00487E7C">
        <w:rPr>
          <w:rFonts w:cstheme="minorHAnsi"/>
          <w:color w:val="000000" w:themeColor="text1"/>
          <w:sz w:val="22"/>
          <w:szCs w:val="22"/>
          <w:lang w:eastAsia="pl-PL"/>
        </w:rPr>
        <w:t>§</w:t>
      </w:r>
      <w:r w:rsidR="00B11CFD" w:rsidRPr="00487E7C">
        <w:rPr>
          <w:rFonts w:cstheme="minorHAnsi"/>
          <w:color w:val="000000" w:themeColor="text1"/>
          <w:sz w:val="22"/>
          <w:szCs w:val="22"/>
          <w:lang w:eastAsia="pl-PL"/>
        </w:rPr>
        <w:t xml:space="preserve"> </w:t>
      </w:r>
      <w:r w:rsidR="00B82371" w:rsidRPr="00487E7C">
        <w:rPr>
          <w:rFonts w:cstheme="minorHAnsi"/>
          <w:color w:val="000000" w:themeColor="text1"/>
          <w:sz w:val="22"/>
          <w:szCs w:val="22"/>
          <w:lang w:eastAsia="pl-PL"/>
        </w:rPr>
        <w:t>8</w:t>
      </w:r>
    </w:p>
    <w:p w14:paraId="4B3A337D" w14:textId="77777777" w:rsidR="009D790D" w:rsidRPr="00487E7C" w:rsidRDefault="009D790D" w:rsidP="001F7D1D">
      <w:pPr>
        <w:ind w:hanging="426"/>
        <w:rPr>
          <w:rFonts w:cstheme="minorHAnsi"/>
          <w:color w:val="000000" w:themeColor="text1"/>
          <w:sz w:val="22"/>
          <w:szCs w:val="22"/>
          <w:lang w:eastAsia="pl-PL"/>
        </w:rPr>
      </w:pPr>
      <w:r w:rsidRPr="00487E7C">
        <w:rPr>
          <w:rFonts w:cstheme="minorHAnsi"/>
          <w:color w:val="000000" w:themeColor="text1"/>
          <w:sz w:val="22"/>
          <w:szCs w:val="22"/>
          <w:lang w:eastAsia="pl-PL"/>
        </w:rPr>
        <w:t>1. Zamawiający uprawniony jest do odstąpienia od umowy w następujących przypadkach:</w:t>
      </w:r>
    </w:p>
    <w:p w14:paraId="12D616EF" w14:textId="2B4B3BE2" w:rsidR="009D790D" w:rsidRPr="00487E7C" w:rsidRDefault="000C0740" w:rsidP="00D1438B">
      <w:pPr>
        <w:pStyle w:val="Akapitzlist"/>
        <w:numPr>
          <w:ilvl w:val="2"/>
          <w:numId w:val="2"/>
        </w:numPr>
        <w:spacing w:after="0" w:line="240" w:lineRule="auto"/>
        <w:ind w:left="284" w:hanging="284"/>
        <w:jc w:val="both"/>
        <w:rPr>
          <w:rFonts w:cstheme="minorHAnsi"/>
          <w:color w:val="000000" w:themeColor="text1"/>
          <w:lang w:eastAsia="pl-PL"/>
        </w:rPr>
      </w:pPr>
      <w:r w:rsidRPr="00487E7C">
        <w:rPr>
          <w:rFonts w:cstheme="minorHAnsi"/>
          <w:color w:val="000000" w:themeColor="text1"/>
          <w:lang w:eastAsia="pl-PL"/>
        </w:rPr>
        <w:t>n</w:t>
      </w:r>
      <w:r w:rsidR="009D790D" w:rsidRPr="00487E7C">
        <w:rPr>
          <w:rFonts w:cstheme="minorHAnsi"/>
          <w:color w:val="000000" w:themeColor="text1"/>
          <w:lang w:eastAsia="pl-PL"/>
        </w:rPr>
        <w:t>ie wykonania przez Zamawiającego przedmiotu umowy w terminie określonym w § 2 ust</w:t>
      </w:r>
      <w:r w:rsidR="003E60E3" w:rsidRPr="00487E7C">
        <w:rPr>
          <w:rFonts w:cstheme="minorHAnsi"/>
          <w:color w:val="000000" w:themeColor="text1"/>
          <w:lang w:eastAsia="pl-PL"/>
        </w:rPr>
        <w:t xml:space="preserve">. </w:t>
      </w:r>
      <w:r w:rsidR="009D790D" w:rsidRPr="00487E7C">
        <w:rPr>
          <w:rFonts w:cstheme="minorHAnsi"/>
          <w:color w:val="000000" w:themeColor="text1"/>
          <w:lang w:eastAsia="pl-PL"/>
        </w:rPr>
        <w:t>1;</w:t>
      </w:r>
    </w:p>
    <w:p w14:paraId="372CFA77" w14:textId="77777777" w:rsidR="004639DB" w:rsidRPr="00487E7C" w:rsidRDefault="000C0740" w:rsidP="00D1438B">
      <w:pPr>
        <w:pStyle w:val="Akapitzlist"/>
        <w:numPr>
          <w:ilvl w:val="2"/>
          <w:numId w:val="2"/>
        </w:numPr>
        <w:spacing w:after="0" w:line="240" w:lineRule="auto"/>
        <w:ind w:left="284" w:hanging="284"/>
        <w:jc w:val="both"/>
        <w:rPr>
          <w:rFonts w:cstheme="minorHAnsi"/>
          <w:color w:val="000000" w:themeColor="text1"/>
          <w:lang w:eastAsia="pl-PL"/>
        </w:rPr>
      </w:pPr>
      <w:r w:rsidRPr="00487E7C">
        <w:rPr>
          <w:rFonts w:cstheme="minorHAnsi"/>
          <w:color w:val="000000" w:themeColor="text1"/>
          <w:lang w:eastAsia="pl-PL"/>
        </w:rPr>
        <w:t>o</w:t>
      </w:r>
      <w:r w:rsidR="009D790D" w:rsidRPr="00487E7C">
        <w:rPr>
          <w:rFonts w:cstheme="minorHAnsi"/>
          <w:color w:val="000000" w:themeColor="text1"/>
          <w:lang w:eastAsia="pl-PL"/>
        </w:rPr>
        <w:t>późnienia w wykonywaniu przez Zamawiającego przedmiotu umowy, w takim zakresie iż nie będzie możliwe wykonanie niniejszej umowy w terminie  określonym w § 2 ust 1;</w:t>
      </w:r>
    </w:p>
    <w:p w14:paraId="0BEDF653" w14:textId="77777777" w:rsidR="004639DB" w:rsidRPr="00487E7C" w:rsidRDefault="009D790D" w:rsidP="001F7D1D">
      <w:pPr>
        <w:pStyle w:val="Akapitzlist"/>
        <w:numPr>
          <w:ilvl w:val="0"/>
          <w:numId w:val="5"/>
        </w:numPr>
        <w:spacing w:after="0" w:line="240" w:lineRule="auto"/>
        <w:ind w:left="0"/>
        <w:jc w:val="both"/>
        <w:rPr>
          <w:rFonts w:cstheme="minorHAnsi"/>
          <w:color w:val="000000" w:themeColor="text1"/>
          <w:lang w:eastAsia="pl-PL"/>
        </w:rPr>
      </w:pPr>
      <w:r w:rsidRPr="00487E7C">
        <w:rPr>
          <w:rFonts w:cstheme="minorHAnsi"/>
          <w:color w:val="000000" w:themeColor="text1"/>
          <w:lang w:eastAsia="pl-PL"/>
        </w:rPr>
        <w:t xml:space="preserve"> </w:t>
      </w:r>
      <w:r w:rsidR="004639DB" w:rsidRPr="00487E7C">
        <w:rPr>
          <w:rFonts w:cstheme="minorHAnsi"/>
          <w:color w:val="000000" w:themeColor="text1"/>
          <w:lang w:eastAsia="pl-PL"/>
        </w:rPr>
        <w:t>Wykonawcy przysługuje prawo do odstąpienia od Umowy, gdy Zamawiający odmawia bez uzasadnionej przyczyny odbioru prac lub odmawia podpisania protokołu odbioru.</w:t>
      </w:r>
    </w:p>
    <w:p w14:paraId="08EA18B5" w14:textId="77777777" w:rsidR="004639DB" w:rsidRPr="00487E7C" w:rsidRDefault="009D790D" w:rsidP="001F7D1D">
      <w:pPr>
        <w:pStyle w:val="Akapitzlist"/>
        <w:numPr>
          <w:ilvl w:val="0"/>
          <w:numId w:val="5"/>
        </w:numPr>
        <w:spacing w:after="0" w:line="240" w:lineRule="auto"/>
        <w:ind w:left="0"/>
        <w:jc w:val="both"/>
        <w:rPr>
          <w:rFonts w:cstheme="minorHAnsi"/>
          <w:color w:val="000000" w:themeColor="text1"/>
          <w:lang w:eastAsia="pl-PL"/>
        </w:rPr>
      </w:pPr>
      <w:r w:rsidRPr="00487E7C">
        <w:rPr>
          <w:rFonts w:cstheme="minorHAnsi"/>
          <w:color w:val="000000" w:themeColor="text1"/>
          <w:lang w:eastAsia="pl-PL"/>
        </w:rPr>
        <w:t>Oświadczenie o odstąpie</w:t>
      </w:r>
      <w:r w:rsidR="004639DB" w:rsidRPr="00487E7C">
        <w:rPr>
          <w:rFonts w:cstheme="minorHAnsi"/>
          <w:color w:val="000000" w:themeColor="text1"/>
          <w:lang w:eastAsia="pl-PL"/>
        </w:rPr>
        <w:t>niu winno nastąpić w terminie 7</w:t>
      </w:r>
      <w:r w:rsidRPr="00487E7C">
        <w:rPr>
          <w:rFonts w:cstheme="minorHAnsi"/>
          <w:color w:val="000000" w:themeColor="text1"/>
          <w:lang w:eastAsia="pl-PL"/>
        </w:rPr>
        <w:t xml:space="preserve"> dni od dnia zaistnienia przesłanki, z zachowaniem formy pisemnej.</w:t>
      </w:r>
    </w:p>
    <w:p w14:paraId="1D92260A" w14:textId="77777777" w:rsidR="004639DB" w:rsidRPr="00487E7C" w:rsidRDefault="004639DB" w:rsidP="001F7D1D">
      <w:pPr>
        <w:pStyle w:val="Akapitzlist"/>
        <w:numPr>
          <w:ilvl w:val="0"/>
          <w:numId w:val="5"/>
        </w:numPr>
        <w:spacing w:after="0" w:line="240" w:lineRule="auto"/>
        <w:ind w:left="0"/>
        <w:jc w:val="both"/>
        <w:rPr>
          <w:rFonts w:cstheme="minorHAnsi"/>
          <w:color w:val="000000" w:themeColor="text1"/>
          <w:lang w:eastAsia="pl-PL"/>
        </w:rPr>
      </w:pPr>
      <w:r w:rsidRPr="00487E7C">
        <w:rPr>
          <w:rFonts w:cstheme="minorHAnsi"/>
          <w:color w:val="000000" w:themeColor="text1"/>
          <w:lang w:eastAsia="pl-PL"/>
        </w:rPr>
        <w:t>Odstąpienie od umowy nie skutkuje utratą praw do żądania kar umownych z innych tytułów.</w:t>
      </w:r>
    </w:p>
    <w:p w14:paraId="07F25F86" w14:textId="17C28C6E" w:rsidR="00580295" w:rsidRPr="00487E7C" w:rsidRDefault="00580295" w:rsidP="001F7D1D">
      <w:pPr>
        <w:pStyle w:val="Akapitzlist"/>
        <w:numPr>
          <w:ilvl w:val="0"/>
          <w:numId w:val="5"/>
        </w:numPr>
        <w:spacing w:after="0" w:line="240" w:lineRule="auto"/>
        <w:ind w:left="0"/>
        <w:jc w:val="both"/>
        <w:rPr>
          <w:rFonts w:cstheme="minorHAnsi"/>
          <w:color w:val="000000" w:themeColor="text1"/>
          <w:lang w:eastAsia="pl-PL"/>
        </w:rPr>
      </w:pPr>
      <w:r w:rsidRPr="00487E7C">
        <w:rPr>
          <w:rFonts w:cstheme="minorHAnsi"/>
          <w:color w:val="000000" w:themeColor="text1"/>
        </w:rPr>
        <w:t>Wprowadzanie zmian do Umowy z Wykonawcą po jej zawarciu jest dopuszczalne jedynie w następujących przypadkach:</w:t>
      </w:r>
    </w:p>
    <w:p w14:paraId="7847556B" w14:textId="77777777" w:rsidR="00580295" w:rsidRPr="00487E7C" w:rsidRDefault="00580295" w:rsidP="00D1438B">
      <w:pPr>
        <w:pStyle w:val="Akapitzlist"/>
        <w:keepLines/>
        <w:numPr>
          <w:ilvl w:val="1"/>
          <w:numId w:val="6"/>
        </w:numPr>
        <w:pBdr>
          <w:top w:val="nil"/>
          <w:left w:val="nil"/>
          <w:bottom w:val="nil"/>
          <w:right w:val="nil"/>
          <w:between w:val="nil"/>
        </w:pBdr>
        <w:tabs>
          <w:tab w:val="left" w:pos="3063"/>
        </w:tabs>
        <w:spacing w:after="0" w:line="240" w:lineRule="auto"/>
        <w:ind w:left="426"/>
        <w:jc w:val="both"/>
        <w:rPr>
          <w:rFonts w:cstheme="minorHAnsi"/>
          <w:color w:val="000000" w:themeColor="text1"/>
        </w:rPr>
      </w:pPr>
      <w:r w:rsidRPr="00487E7C">
        <w:rPr>
          <w:rFonts w:cstheme="minorHAnsi"/>
          <w:color w:val="000000" w:themeColor="text1"/>
        </w:rPr>
        <w:lastRenderedPageBreak/>
        <w:t>jeśli się to okaże konieczne ze względu na zmianę przepisów powszechnie obowiązującego prawa po zawarciu umowy, w zakresie niezbędnym do dostosowania umowy do zmian przepisów powszechnie obowiązującego prawa;</w:t>
      </w:r>
    </w:p>
    <w:p w14:paraId="46D1C260" w14:textId="77777777" w:rsidR="00580295" w:rsidRPr="00487E7C" w:rsidRDefault="00580295" w:rsidP="00D1438B">
      <w:pPr>
        <w:pStyle w:val="Akapitzlist"/>
        <w:keepLines/>
        <w:numPr>
          <w:ilvl w:val="1"/>
          <w:numId w:val="6"/>
        </w:numPr>
        <w:pBdr>
          <w:top w:val="nil"/>
          <w:left w:val="nil"/>
          <w:bottom w:val="nil"/>
          <w:right w:val="nil"/>
          <w:between w:val="nil"/>
        </w:pBdr>
        <w:tabs>
          <w:tab w:val="left" w:pos="3063"/>
        </w:tabs>
        <w:spacing w:after="0" w:line="240" w:lineRule="auto"/>
        <w:ind w:left="426"/>
        <w:jc w:val="both"/>
        <w:rPr>
          <w:rFonts w:cstheme="minorHAnsi"/>
          <w:color w:val="000000" w:themeColor="text1"/>
        </w:rPr>
      </w:pPr>
      <w:r w:rsidRPr="00487E7C">
        <w:rPr>
          <w:rFonts w:cstheme="minorHAnsi"/>
          <w:color w:val="000000" w:themeColor="text1"/>
        </w:rPr>
        <w:t>z konieczności dostosowania warunków umowy do postanowień umowy o dofinansowanie projektu w ramach którego realizowane jest przedmiotowe zamówienie zawartej przez Zamawiającego z Warmińsko-Mazurską Agencją Rozwoju Regionalnego S.A. w Olsztynie,</w:t>
      </w:r>
    </w:p>
    <w:p w14:paraId="781ABF07" w14:textId="77777777" w:rsidR="00580295" w:rsidRPr="00487E7C" w:rsidRDefault="00580295" w:rsidP="00D1438B">
      <w:pPr>
        <w:pStyle w:val="Akapitzlist"/>
        <w:keepLines/>
        <w:numPr>
          <w:ilvl w:val="1"/>
          <w:numId w:val="6"/>
        </w:numPr>
        <w:pBdr>
          <w:top w:val="nil"/>
          <w:left w:val="nil"/>
          <w:bottom w:val="nil"/>
          <w:right w:val="nil"/>
          <w:between w:val="nil"/>
        </w:pBdr>
        <w:tabs>
          <w:tab w:val="left" w:pos="3063"/>
        </w:tabs>
        <w:spacing w:after="0" w:line="240" w:lineRule="auto"/>
        <w:ind w:left="426"/>
        <w:jc w:val="both"/>
        <w:rPr>
          <w:rFonts w:cstheme="minorHAnsi"/>
          <w:color w:val="000000" w:themeColor="text1"/>
        </w:rPr>
      </w:pPr>
      <w:r w:rsidRPr="00487E7C">
        <w:rPr>
          <w:rFonts w:cstheme="minorHAnsi"/>
          <w:color w:val="000000" w:themeColor="text1"/>
        </w:rPr>
        <w:t>zaistnienia niemożliwych do przewidzenia w momencie zawarcia umowy, pomimo zachowania należytej staranności, okoliczności prawnych, ekonomicznych czy technicznych związanych bezpośrednio z realizacją przedmiotu umowy lub wystąpienia sił wyższych (tj. zdarzeń o charakterze przypadkowym, sprawczym, naturalnym, np. klęski żywiołowej, powodzi, itp.), za które żadna ze stron umowy nie ponosi odpowiedzialności, skutkujące brakiem możliwości należytego wykonania umowy zgodnie z zamówieniem.</w:t>
      </w:r>
    </w:p>
    <w:p w14:paraId="34C2EF6F" w14:textId="4636AC66" w:rsidR="00580295" w:rsidRPr="00487E7C" w:rsidRDefault="00580295" w:rsidP="001F7D1D">
      <w:pPr>
        <w:pStyle w:val="Akapitzlist"/>
        <w:keepLines/>
        <w:numPr>
          <w:ilvl w:val="0"/>
          <w:numId w:val="5"/>
        </w:numPr>
        <w:pBdr>
          <w:top w:val="nil"/>
          <w:left w:val="nil"/>
          <w:bottom w:val="nil"/>
          <w:right w:val="nil"/>
          <w:between w:val="nil"/>
        </w:pBdr>
        <w:tabs>
          <w:tab w:val="left" w:pos="3063"/>
        </w:tabs>
        <w:spacing w:after="0" w:line="240" w:lineRule="auto"/>
        <w:ind w:left="0"/>
        <w:jc w:val="both"/>
        <w:rPr>
          <w:rFonts w:cstheme="minorHAnsi"/>
          <w:color w:val="000000" w:themeColor="text1"/>
        </w:rPr>
      </w:pPr>
      <w:r w:rsidRPr="00487E7C">
        <w:rPr>
          <w:rFonts w:cstheme="minorHAnsi"/>
          <w:color w:val="000000" w:themeColor="text1"/>
        </w:rPr>
        <w:t>Każdorazowo zmiana terminu wykonania zamówienia wynikająca z przyczyn o których mowa w ust.</w:t>
      </w:r>
      <w:r w:rsidR="00CC34E0" w:rsidRPr="00487E7C">
        <w:rPr>
          <w:rFonts w:cstheme="minorHAnsi"/>
          <w:color w:val="000000" w:themeColor="text1"/>
        </w:rPr>
        <w:t xml:space="preserve"> 3 pkt. 3</w:t>
      </w:r>
      <w:r w:rsidRPr="00487E7C">
        <w:rPr>
          <w:rFonts w:cstheme="minorHAnsi"/>
          <w:color w:val="000000" w:themeColor="text1"/>
        </w:rPr>
        <w:t>) uzależniona jest od jej akceptacji przez Zamawiającego oraz ewentualnie Instytucję Pośredniczącą w finansowaniu projektu w ramach którego realizowane jest przedmiotowe zamówienie.</w:t>
      </w:r>
    </w:p>
    <w:p w14:paraId="72BAE46F" w14:textId="203A53A3" w:rsidR="006B30FC" w:rsidRPr="00487E7C" w:rsidRDefault="00580295" w:rsidP="001F7D1D">
      <w:pPr>
        <w:pStyle w:val="Akapitzlist"/>
        <w:keepLines/>
        <w:numPr>
          <w:ilvl w:val="0"/>
          <w:numId w:val="5"/>
        </w:numPr>
        <w:pBdr>
          <w:top w:val="nil"/>
          <w:left w:val="nil"/>
          <w:bottom w:val="nil"/>
          <w:right w:val="nil"/>
          <w:between w:val="nil"/>
        </w:pBdr>
        <w:tabs>
          <w:tab w:val="left" w:pos="3063"/>
        </w:tabs>
        <w:spacing w:after="0" w:line="240" w:lineRule="auto"/>
        <w:ind w:left="0" w:hanging="284"/>
        <w:jc w:val="both"/>
        <w:rPr>
          <w:rFonts w:cstheme="minorHAnsi"/>
          <w:color w:val="000000" w:themeColor="text1"/>
        </w:rPr>
      </w:pPr>
      <w:r w:rsidRPr="00487E7C">
        <w:rPr>
          <w:rFonts w:cstheme="minorHAnsi"/>
          <w:color w:val="000000" w:themeColor="text1"/>
        </w:rPr>
        <w:t>Wszelkie zmiany w umowie wymagają formy pisemnej, pod rygorem nieważności.</w:t>
      </w:r>
    </w:p>
    <w:p w14:paraId="57F1CDDA" w14:textId="77777777" w:rsidR="00580295" w:rsidRPr="00487E7C" w:rsidRDefault="00580295" w:rsidP="001F7D1D">
      <w:pPr>
        <w:jc w:val="center"/>
        <w:rPr>
          <w:rFonts w:cstheme="minorHAnsi"/>
          <w:color w:val="000000" w:themeColor="text1"/>
          <w:sz w:val="22"/>
          <w:szCs w:val="22"/>
          <w:lang w:eastAsia="pl-PL"/>
        </w:rPr>
      </w:pPr>
    </w:p>
    <w:p w14:paraId="76416C0B" w14:textId="418A6BD0" w:rsidR="006B30FC" w:rsidRPr="00487E7C" w:rsidRDefault="006B30FC" w:rsidP="001F7D1D">
      <w:pPr>
        <w:jc w:val="center"/>
        <w:rPr>
          <w:rFonts w:cstheme="minorHAnsi"/>
          <w:color w:val="000000" w:themeColor="text1"/>
          <w:sz w:val="22"/>
          <w:szCs w:val="22"/>
        </w:rPr>
      </w:pPr>
      <w:r w:rsidRPr="00487E7C">
        <w:rPr>
          <w:rFonts w:cstheme="minorHAnsi"/>
          <w:color w:val="000000" w:themeColor="text1"/>
          <w:sz w:val="22"/>
          <w:szCs w:val="22"/>
          <w:lang w:eastAsia="pl-PL"/>
        </w:rPr>
        <w:t xml:space="preserve">§ </w:t>
      </w:r>
      <w:r w:rsidR="00B82371" w:rsidRPr="00487E7C">
        <w:rPr>
          <w:rFonts w:cstheme="minorHAnsi"/>
          <w:color w:val="000000" w:themeColor="text1"/>
          <w:sz w:val="22"/>
          <w:szCs w:val="22"/>
          <w:lang w:eastAsia="pl-PL"/>
        </w:rPr>
        <w:t>9</w:t>
      </w:r>
    </w:p>
    <w:p w14:paraId="46DAC893" w14:textId="77777777" w:rsidR="006B30FC" w:rsidRPr="00487E7C" w:rsidRDefault="006B30FC" w:rsidP="001F7D1D">
      <w:pPr>
        <w:pStyle w:val="Akapitzlist"/>
        <w:numPr>
          <w:ilvl w:val="3"/>
          <w:numId w:val="3"/>
        </w:numPr>
        <w:spacing w:after="0" w:line="240" w:lineRule="auto"/>
        <w:ind w:left="0" w:hanging="357"/>
        <w:jc w:val="both"/>
        <w:rPr>
          <w:rFonts w:cstheme="minorHAnsi"/>
          <w:color w:val="000000" w:themeColor="text1"/>
          <w:lang w:eastAsia="pl-PL"/>
        </w:rPr>
      </w:pPr>
      <w:r w:rsidRPr="00487E7C">
        <w:rPr>
          <w:rFonts w:cstheme="minorHAnsi"/>
          <w:color w:val="000000" w:themeColor="text1"/>
          <w:lang w:eastAsia="pl-PL"/>
        </w:rPr>
        <w:t>W sprawach nieuregulowanych niniejszą umową zastosowanie mają przepisy Kodeksu Cywilnego.</w:t>
      </w:r>
    </w:p>
    <w:p w14:paraId="524D7C81" w14:textId="77777777" w:rsidR="006B30FC" w:rsidRPr="00487E7C" w:rsidRDefault="006B30FC" w:rsidP="001F7D1D">
      <w:pPr>
        <w:pStyle w:val="Akapitzlist"/>
        <w:numPr>
          <w:ilvl w:val="3"/>
          <w:numId w:val="3"/>
        </w:numPr>
        <w:spacing w:after="0" w:line="240" w:lineRule="auto"/>
        <w:ind w:left="0" w:hanging="357"/>
        <w:jc w:val="both"/>
        <w:rPr>
          <w:rFonts w:cstheme="minorHAnsi"/>
          <w:color w:val="000000" w:themeColor="text1"/>
          <w:lang w:eastAsia="pl-PL"/>
        </w:rPr>
      </w:pPr>
      <w:r w:rsidRPr="00487E7C">
        <w:rPr>
          <w:rFonts w:cstheme="minorHAnsi"/>
          <w:color w:val="000000" w:themeColor="text1"/>
          <w:lang w:eastAsia="pl-PL"/>
        </w:rPr>
        <w:t xml:space="preserve">Wszelkie spory powstałe w związku z realizacją niniejszej umowy Strony Umowy poddają rozstrzygnięciu sądowi właściwemu dla siedziby Zamawiającego. </w:t>
      </w:r>
    </w:p>
    <w:p w14:paraId="01AE372F" w14:textId="77777777" w:rsidR="006B30FC" w:rsidRPr="00487E7C" w:rsidRDefault="006B30FC" w:rsidP="001F7D1D">
      <w:pPr>
        <w:pStyle w:val="Akapitzlist"/>
        <w:numPr>
          <w:ilvl w:val="3"/>
          <w:numId w:val="3"/>
        </w:numPr>
        <w:spacing w:after="0" w:line="240" w:lineRule="auto"/>
        <w:ind w:left="0" w:hanging="357"/>
        <w:jc w:val="both"/>
        <w:rPr>
          <w:rFonts w:cstheme="minorHAnsi"/>
          <w:color w:val="000000" w:themeColor="text1"/>
          <w:lang w:eastAsia="pl-PL"/>
        </w:rPr>
      </w:pPr>
      <w:r w:rsidRPr="00487E7C">
        <w:rPr>
          <w:rFonts w:cstheme="minorHAnsi"/>
          <w:color w:val="000000" w:themeColor="text1"/>
        </w:rPr>
        <w:t>Wykonawca zapewni w okresie obowiązywania niniejszej umowy pełną ochronę danych osobowych oraz zgodność ze wszelkimi obecnymi oraz przyszłymi przepisami prawa dotyczącymi ochrony danych osobowych.</w:t>
      </w:r>
    </w:p>
    <w:p w14:paraId="1387C325" w14:textId="77777777" w:rsidR="006B30FC" w:rsidRPr="00487E7C" w:rsidRDefault="006B30FC" w:rsidP="001F7D1D">
      <w:pPr>
        <w:pStyle w:val="Akapitzlist"/>
        <w:numPr>
          <w:ilvl w:val="3"/>
          <w:numId w:val="3"/>
        </w:numPr>
        <w:spacing w:after="0" w:line="240" w:lineRule="auto"/>
        <w:ind w:left="0" w:hanging="357"/>
        <w:jc w:val="both"/>
        <w:rPr>
          <w:rFonts w:cstheme="minorHAnsi"/>
          <w:color w:val="000000" w:themeColor="text1"/>
          <w:lang w:eastAsia="pl-PL"/>
        </w:rPr>
      </w:pPr>
      <w:r w:rsidRPr="00487E7C">
        <w:rPr>
          <w:rFonts w:cstheme="minorHAnsi"/>
          <w:color w:val="000000" w:themeColor="text1"/>
          <w:lang w:eastAsia="pl-PL"/>
        </w:rPr>
        <w:t>Umowę niniejszą, wraz z załącznikami stanowiącymi jej integralną część, sporządzono w dwóch jednobrzmiących egzemplarzach, jeden egzemplarz dla Zamawiającego i jeden egzemplarz dla Wykonawcy.</w:t>
      </w:r>
    </w:p>
    <w:p w14:paraId="59DB5030" w14:textId="15248F53" w:rsidR="00D17339" w:rsidRPr="00487E7C" w:rsidRDefault="00D17339" w:rsidP="00E8264D">
      <w:pPr>
        <w:rPr>
          <w:rFonts w:cstheme="minorHAnsi"/>
          <w:color w:val="000000" w:themeColor="text1"/>
          <w:sz w:val="22"/>
          <w:szCs w:val="22"/>
          <w:lang w:eastAsia="pl-PL"/>
        </w:rPr>
      </w:pPr>
    </w:p>
    <w:p w14:paraId="33CA5E97" w14:textId="460A47BC" w:rsidR="006B30FC" w:rsidRPr="00487E7C" w:rsidRDefault="006B30FC" w:rsidP="001F7D1D">
      <w:pPr>
        <w:jc w:val="center"/>
        <w:rPr>
          <w:rFonts w:cstheme="minorHAnsi"/>
          <w:color w:val="000000" w:themeColor="text1"/>
          <w:sz w:val="22"/>
          <w:szCs w:val="22"/>
        </w:rPr>
      </w:pPr>
      <w:r w:rsidRPr="00487E7C">
        <w:rPr>
          <w:rFonts w:cstheme="minorHAnsi"/>
          <w:color w:val="000000" w:themeColor="text1"/>
          <w:sz w:val="22"/>
          <w:szCs w:val="22"/>
          <w:lang w:eastAsia="pl-PL"/>
        </w:rPr>
        <w:t xml:space="preserve">§ </w:t>
      </w:r>
      <w:r w:rsidR="00B82371" w:rsidRPr="00487E7C">
        <w:rPr>
          <w:rFonts w:cstheme="minorHAnsi"/>
          <w:color w:val="000000" w:themeColor="text1"/>
          <w:sz w:val="22"/>
          <w:szCs w:val="22"/>
          <w:lang w:eastAsia="pl-PL"/>
        </w:rPr>
        <w:t>10</w:t>
      </w:r>
    </w:p>
    <w:p w14:paraId="759B959A" w14:textId="77777777" w:rsidR="006B30FC" w:rsidRPr="00487E7C" w:rsidRDefault="006B30FC" w:rsidP="001F7D1D">
      <w:pPr>
        <w:pStyle w:val="Akapitzlist"/>
        <w:numPr>
          <w:ilvl w:val="0"/>
          <w:numId w:val="1"/>
        </w:numPr>
        <w:spacing w:after="0" w:line="240" w:lineRule="auto"/>
        <w:jc w:val="both"/>
        <w:rPr>
          <w:rFonts w:cstheme="minorHAnsi"/>
          <w:color w:val="000000" w:themeColor="text1"/>
          <w:lang w:eastAsia="pl-PL"/>
        </w:rPr>
      </w:pPr>
      <w:r w:rsidRPr="00487E7C">
        <w:rPr>
          <w:rFonts w:cstheme="minorHAnsi"/>
          <w:color w:val="000000" w:themeColor="text1"/>
          <w:lang w:eastAsia="pl-PL"/>
        </w:rPr>
        <w:t>Integralną część niniejszej umowy stanowią następujące załączniki:</w:t>
      </w:r>
    </w:p>
    <w:p w14:paraId="3790AACD" w14:textId="38FF23F5" w:rsidR="006E5B62" w:rsidRPr="00487E7C" w:rsidRDefault="006E5B62" w:rsidP="001F7D1D">
      <w:pPr>
        <w:pStyle w:val="Akapitzlist"/>
        <w:numPr>
          <w:ilvl w:val="3"/>
          <w:numId w:val="4"/>
        </w:numPr>
        <w:spacing w:after="0" w:line="240" w:lineRule="auto"/>
        <w:ind w:left="0"/>
        <w:jc w:val="both"/>
        <w:rPr>
          <w:rFonts w:cstheme="minorHAnsi"/>
          <w:color w:val="000000" w:themeColor="text1"/>
          <w:lang w:eastAsia="pl-PL"/>
        </w:rPr>
      </w:pPr>
      <w:r w:rsidRPr="00487E7C">
        <w:rPr>
          <w:rFonts w:cstheme="minorHAnsi"/>
          <w:color w:val="000000" w:themeColor="text1"/>
          <w:lang w:eastAsia="pl-PL"/>
        </w:rPr>
        <w:t>Zapytanie ofertowe</w:t>
      </w:r>
      <w:r w:rsidR="00D1481B" w:rsidRPr="00487E7C">
        <w:rPr>
          <w:rFonts w:cstheme="minorHAnsi"/>
          <w:color w:val="000000" w:themeColor="text1"/>
          <w:lang w:eastAsia="pl-PL"/>
        </w:rPr>
        <w:t xml:space="preserve"> nr </w:t>
      </w:r>
      <w:r w:rsidR="00F1143C" w:rsidRPr="00487E7C">
        <w:rPr>
          <w:rFonts w:cstheme="minorHAnsi"/>
          <w:color w:val="000000" w:themeColor="text1"/>
          <w:lang w:eastAsia="pl-PL"/>
        </w:rPr>
        <w:t>1</w:t>
      </w:r>
      <w:r w:rsidR="00D1481B" w:rsidRPr="00487E7C">
        <w:rPr>
          <w:rFonts w:cstheme="minorHAnsi"/>
          <w:color w:val="000000" w:themeColor="text1"/>
          <w:lang w:eastAsia="pl-PL"/>
        </w:rPr>
        <w:t>/</w:t>
      </w:r>
      <w:r w:rsidR="003E60E3" w:rsidRPr="00487E7C">
        <w:rPr>
          <w:rFonts w:cstheme="minorHAnsi"/>
          <w:color w:val="000000" w:themeColor="text1"/>
          <w:lang w:eastAsia="pl-PL"/>
        </w:rPr>
        <w:t>NL/1.2.1</w:t>
      </w:r>
      <w:r w:rsidR="00F1143C" w:rsidRPr="00487E7C">
        <w:rPr>
          <w:rFonts w:cstheme="minorHAnsi"/>
          <w:color w:val="000000" w:themeColor="text1"/>
          <w:lang w:eastAsia="pl-PL"/>
        </w:rPr>
        <w:t>_2/RPO/2021</w:t>
      </w:r>
      <w:r w:rsidRPr="00487E7C">
        <w:rPr>
          <w:rFonts w:cstheme="minorHAnsi"/>
          <w:color w:val="000000" w:themeColor="text1"/>
          <w:lang w:eastAsia="pl-PL"/>
        </w:rPr>
        <w:t xml:space="preserve"> </w:t>
      </w:r>
      <w:r w:rsidR="00A122BA" w:rsidRPr="00487E7C">
        <w:rPr>
          <w:rFonts w:cstheme="minorHAnsi"/>
          <w:color w:val="000000" w:themeColor="text1"/>
          <w:lang w:eastAsia="pl-PL"/>
        </w:rPr>
        <w:t>z dn</w:t>
      </w:r>
      <w:r w:rsidR="00F1143C" w:rsidRPr="00487E7C">
        <w:rPr>
          <w:rFonts w:cstheme="minorHAnsi"/>
          <w:color w:val="000000" w:themeColor="text1"/>
          <w:lang w:eastAsia="pl-PL"/>
        </w:rPr>
        <w:t>. 17.09.2021</w:t>
      </w:r>
      <w:r w:rsidR="00D1438B" w:rsidRPr="00487E7C">
        <w:rPr>
          <w:rFonts w:cstheme="minorHAnsi"/>
          <w:color w:val="000000" w:themeColor="text1"/>
          <w:lang w:eastAsia="pl-PL"/>
        </w:rPr>
        <w:t xml:space="preserve"> r. </w:t>
      </w:r>
      <w:r w:rsidR="006B30FC" w:rsidRPr="00487E7C">
        <w:rPr>
          <w:rFonts w:cstheme="minorHAnsi"/>
          <w:color w:val="000000" w:themeColor="text1"/>
          <w:lang w:eastAsia="pl-PL"/>
        </w:rPr>
        <w:t>wraz z załącznikami</w:t>
      </w:r>
    </w:p>
    <w:p w14:paraId="400258A1" w14:textId="4B170F6E" w:rsidR="006E5B62" w:rsidRPr="00487E7C" w:rsidRDefault="007546EB" w:rsidP="001F7D1D">
      <w:pPr>
        <w:pStyle w:val="Akapitzlist"/>
        <w:numPr>
          <w:ilvl w:val="3"/>
          <w:numId w:val="4"/>
        </w:numPr>
        <w:spacing w:after="0" w:line="240" w:lineRule="auto"/>
        <w:ind w:left="0"/>
        <w:jc w:val="both"/>
        <w:rPr>
          <w:rFonts w:cstheme="minorHAnsi"/>
          <w:color w:val="000000" w:themeColor="text1"/>
          <w:lang w:eastAsia="pl-PL"/>
        </w:rPr>
      </w:pPr>
      <w:r w:rsidRPr="00487E7C">
        <w:rPr>
          <w:rFonts w:cstheme="minorHAnsi"/>
          <w:color w:val="000000" w:themeColor="text1"/>
          <w:lang w:eastAsia="pl-PL"/>
        </w:rPr>
        <w:t>Oferta W</w:t>
      </w:r>
      <w:r w:rsidR="006E5B62" w:rsidRPr="00487E7C">
        <w:rPr>
          <w:rFonts w:cstheme="minorHAnsi"/>
          <w:color w:val="000000" w:themeColor="text1"/>
          <w:lang w:eastAsia="pl-PL"/>
        </w:rPr>
        <w:t>ykonawcy z dn. ……</w:t>
      </w:r>
      <w:r w:rsidR="008B5538" w:rsidRPr="00487E7C">
        <w:rPr>
          <w:rFonts w:cstheme="minorHAnsi"/>
          <w:color w:val="000000" w:themeColor="text1"/>
          <w:lang w:eastAsia="pl-PL"/>
        </w:rPr>
        <w:t>……..</w:t>
      </w:r>
      <w:r w:rsidR="006E5B62" w:rsidRPr="00487E7C">
        <w:rPr>
          <w:rFonts w:cstheme="minorHAnsi"/>
          <w:color w:val="000000" w:themeColor="text1"/>
          <w:lang w:eastAsia="pl-PL"/>
        </w:rPr>
        <w:t xml:space="preserve">……………. </w:t>
      </w:r>
    </w:p>
    <w:p w14:paraId="6F76A87A" w14:textId="3B70F5FB" w:rsidR="009D790D" w:rsidRPr="00487E7C" w:rsidRDefault="009D790D" w:rsidP="001F7D1D">
      <w:pPr>
        <w:rPr>
          <w:rFonts w:cstheme="minorHAnsi"/>
          <w:color w:val="000000" w:themeColor="text1"/>
          <w:sz w:val="22"/>
          <w:szCs w:val="22"/>
          <w:lang w:eastAsia="pl-PL"/>
        </w:rPr>
      </w:pPr>
    </w:p>
    <w:p w14:paraId="77997F70" w14:textId="56BAE30C" w:rsidR="002718F6" w:rsidRPr="00487E7C" w:rsidRDefault="002718F6" w:rsidP="001F7D1D">
      <w:pPr>
        <w:rPr>
          <w:rFonts w:cstheme="minorHAnsi"/>
          <w:color w:val="000000" w:themeColor="text1"/>
          <w:sz w:val="22"/>
          <w:szCs w:val="22"/>
          <w:lang w:eastAsia="pl-PL"/>
        </w:rPr>
      </w:pPr>
    </w:p>
    <w:p w14:paraId="5AA52AD6" w14:textId="77777777" w:rsidR="002718F6" w:rsidRPr="00487E7C" w:rsidRDefault="002718F6" w:rsidP="001F7D1D">
      <w:pPr>
        <w:rPr>
          <w:rFonts w:cstheme="minorHAnsi"/>
          <w:color w:val="000000" w:themeColor="text1"/>
          <w:sz w:val="22"/>
          <w:szCs w:val="22"/>
          <w:lang w:eastAsia="pl-PL"/>
        </w:rPr>
      </w:pPr>
    </w:p>
    <w:p w14:paraId="362A3A1F" w14:textId="77777777" w:rsidR="009D790D" w:rsidRPr="00487E7C" w:rsidRDefault="009D790D" w:rsidP="001F7D1D">
      <w:pPr>
        <w:ind w:hanging="426"/>
        <w:jc w:val="center"/>
        <w:rPr>
          <w:rFonts w:cstheme="minorHAnsi"/>
          <w:b/>
          <w:color w:val="000000" w:themeColor="text1"/>
          <w:sz w:val="22"/>
          <w:szCs w:val="22"/>
          <w:lang w:eastAsia="pl-PL"/>
        </w:rPr>
      </w:pPr>
      <w:r w:rsidRPr="00487E7C">
        <w:rPr>
          <w:rFonts w:cstheme="minorHAnsi"/>
          <w:b/>
          <w:color w:val="000000" w:themeColor="text1"/>
          <w:sz w:val="22"/>
          <w:szCs w:val="22"/>
          <w:lang w:eastAsia="pl-PL"/>
        </w:rPr>
        <w:t>ZAMAWIAJĄCY</w:t>
      </w:r>
      <w:r w:rsidRPr="00487E7C">
        <w:rPr>
          <w:rFonts w:cstheme="minorHAnsi"/>
          <w:b/>
          <w:color w:val="000000" w:themeColor="text1"/>
          <w:sz w:val="22"/>
          <w:szCs w:val="22"/>
          <w:lang w:eastAsia="pl-PL"/>
        </w:rPr>
        <w:tab/>
      </w:r>
      <w:r w:rsidRPr="00487E7C">
        <w:rPr>
          <w:rFonts w:cstheme="minorHAnsi"/>
          <w:b/>
          <w:color w:val="000000" w:themeColor="text1"/>
          <w:sz w:val="22"/>
          <w:szCs w:val="22"/>
          <w:lang w:eastAsia="pl-PL"/>
        </w:rPr>
        <w:tab/>
      </w:r>
      <w:r w:rsidRPr="00487E7C">
        <w:rPr>
          <w:rFonts w:cstheme="minorHAnsi"/>
          <w:b/>
          <w:color w:val="000000" w:themeColor="text1"/>
          <w:sz w:val="22"/>
          <w:szCs w:val="22"/>
          <w:lang w:eastAsia="pl-PL"/>
        </w:rPr>
        <w:tab/>
      </w:r>
      <w:r w:rsidRPr="00487E7C">
        <w:rPr>
          <w:rFonts w:cstheme="minorHAnsi"/>
          <w:b/>
          <w:color w:val="000000" w:themeColor="text1"/>
          <w:sz w:val="22"/>
          <w:szCs w:val="22"/>
          <w:lang w:eastAsia="pl-PL"/>
        </w:rPr>
        <w:tab/>
      </w:r>
      <w:r w:rsidRPr="00487E7C">
        <w:rPr>
          <w:rFonts w:cstheme="minorHAnsi"/>
          <w:b/>
          <w:color w:val="000000" w:themeColor="text1"/>
          <w:sz w:val="22"/>
          <w:szCs w:val="22"/>
          <w:lang w:eastAsia="pl-PL"/>
        </w:rPr>
        <w:tab/>
      </w:r>
      <w:r w:rsidRPr="00487E7C">
        <w:rPr>
          <w:rFonts w:cstheme="minorHAnsi"/>
          <w:b/>
          <w:color w:val="000000" w:themeColor="text1"/>
          <w:sz w:val="22"/>
          <w:szCs w:val="22"/>
          <w:lang w:eastAsia="pl-PL"/>
        </w:rPr>
        <w:tab/>
      </w:r>
      <w:r w:rsidRPr="00487E7C">
        <w:rPr>
          <w:rFonts w:cstheme="minorHAnsi"/>
          <w:b/>
          <w:color w:val="000000" w:themeColor="text1"/>
          <w:sz w:val="22"/>
          <w:szCs w:val="22"/>
          <w:lang w:eastAsia="pl-PL"/>
        </w:rPr>
        <w:tab/>
        <w:t>WYKONAWCA</w:t>
      </w:r>
    </w:p>
    <w:p w14:paraId="0D047D06" w14:textId="77777777" w:rsidR="009D790D" w:rsidRPr="00487E7C" w:rsidRDefault="009D790D" w:rsidP="001F7D1D">
      <w:pPr>
        <w:rPr>
          <w:rFonts w:cstheme="minorHAnsi"/>
          <w:color w:val="000000" w:themeColor="text1"/>
          <w:sz w:val="22"/>
          <w:szCs w:val="22"/>
        </w:rPr>
      </w:pPr>
    </w:p>
    <w:p w14:paraId="003D06C8" w14:textId="77777777" w:rsidR="009D790D" w:rsidRPr="00487E7C" w:rsidRDefault="009D790D" w:rsidP="001F7D1D">
      <w:pPr>
        <w:pBdr>
          <w:top w:val="nil"/>
          <w:left w:val="nil"/>
          <w:bottom w:val="nil"/>
          <w:right w:val="nil"/>
          <w:between w:val="nil"/>
        </w:pBdr>
        <w:rPr>
          <w:rFonts w:eastAsia="Calibri" w:cstheme="minorHAnsi"/>
          <w:i/>
          <w:color w:val="000000" w:themeColor="text1"/>
          <w:sz w:val="22"/>
          <w:szCs w:val="22"/>
          <w:lang w:eastAsia="pl-PL"/>
        </w:rPr>
      </w:pPr>
    </w:p>
    <w:bookmarkEnd w:id="0"/>
    <w:p w14:paraId="4039D197" w14:textId="77777777" w:rsidR="00506E61" w:rsidRPr="00487E7C" w:rsidRDefault="00506E61" w:rsidP="001F7D1D">
      <w:pPr>
        <w:pBdr>
          <w:top w:val="nil"/>
          <w:left w:val="nil"/>
          <w:bottom w:val="nil"/>
          <w:right w:val="nil"/>
          <w:between w:val="nil"/>
        </w:pBdr>
        <w:rPr>
          <w:rFonts w:eastAsia="Calibri" w:cstheme="minorHAnsi"/>
          <w:i/>
          <w:color w:val="000000" w:themeColor="text1"/>
          <w:sz w:val="22"/>
          <w:szCs w:val="22"/>
          <w:lang w:eastAsia="pl-PL"/>
        </w:rPr>
      </w:pPr>
    </w:p>
    <w:sectPr w:rsidR="00506E61" w:rsidRPr="00487E7C" w:rsidSect="00DC5015">
      <w:headerReference w:type="default" r:id="rId9"/>
      <w:footerReference w:type="default" r:id="rId10"/>
      <w:pgSz w:w="11900" w:h="16840"/>
      <w:pgMar w:top="1361" w:right="843"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E2B37" w14:textId="77777777" w:rsidR="000F6FD9" w:rsidRDefault="000F6FD9" w:rsidP="001A2987">
      <w:r>
        <w:separator/>
      </w:r>
    </w:p>
  </w:endnote>
  <w:endnote w:type="continuationSeparator" w:id="0">
    <w:p w14:paraId="072412E7" w14:textId="77777777" w:rsidR="000F6FD9" w:rsidRDefault="000F6FD9" w:rsidP="001A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harter BT Pro">
    <w:altName w:val="Times New Roman"/>
    <w:panose1 w:val="02040503050506020203"/>
    <w:charset w:val="00"/>
    <w:family w:val="roman"/>
    <w:pitch w:val="variable"/>
    <w:sig w:usb0="800000AF" w:usb1="1000204A" w:usb2="00000000" w:usb3="00000000" w:csb0="00000011" w:csb1="00000000"/>
  </w:font>
  <w:font w:name="Segoe UI">
    <w:panose1 w:val="020B0604020202020204"/>
    <w:charset w:val="EE"/>
    <w:family w:val="swiss"/>
    <w:pitch w:val="variable"/>
    <w:sig w:usb0="E4002EFF" w:usb1="C000E47F" w:usb2="00000009" w:usb3="00000000" w:csb0="000001FF" w:csb1="00000000"/>
  </w:font>
  <w:font w:name="DejaVuSansCondensed">
    <w:altName w:val="Times New Roman"/>
    <w:panose1 w:val="020B0604020202020204"/>
    <w:charset w:val="00"/>
    <w:family w:val="roman"/>
    <w:notTrueType/>
    <w:pitch w:val="default"/>
  </w:font>
  <w:font w:name="Charter BT Bd Pro">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72755"/>
      <w:docPartObj>
        <w:docPartGallery w:val="Page Numbers (Bottom of Page)"/>
        <w:docPartUnique/>
      </w:docPartObj>
    </w:sdtPr>
    <w:sdtEndPr/>
    <w:sdtContent>
      <w:p w14:paraId="7E1FD8A6" w14:textId="517EA4A2" w:rsidR="009C65D0" w:rsidRDefault="009C65D0">
        <w:pPr>
          <w:pStyle w:val="Stopka"/>
          <w:jc w:val="right"/>
        </w:pPr>
        <w:r>
          <w:fldChar w:fldCharType="begin"/>
        </w:r>
        <w:r>
          <w:instrText>PAGE   \* MERGEFORMAT</w:instrText>
        </w:r>
        <w:r>
          <w:fldChar w:fldCharType="separate"/>
        </w:r>
        <w:r w:rsidR="00BA7D9A">
          <w:rPr>
            <w:noProof/>
          </w:rPr>
          <w:t>6</w:t>
        </w:r>
        <w:r>
          <w:fldChar w:fldCharType="end"/>
        </w:r>
      </w:p>
    </w:sdtContent>
  </w:sdt>
  <w:p w14:paraId="10D28DB6" w14:textId="77777777" w:rsidR="009C65D0" w:rsidRDefault="009C65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8575" w14:textId="77777777" w:rsidR="000F6FD9" w:rsidRDefault="000F6FD9" w:rsidP="001A2987">
      <w:r>
        <w:separator/>
      </w:r>
    </w:p>
  </w:footnote>
  <w:footnote w:type="continuationSeparator" w:id="0">
    <w:p w14:paraId="61F53C5F" w14:textId="77777777" w:rsidR="000F6FD9" w:rsidRDefault="000F6FD9" w:rsidP="001A2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E7E23" w14:textId="77777777" w:rsidR="001A2987" w:rsidRDefault="001A2987" w:rsidP="0017077D">
    <w:pPr>
      <w:pStyle w:val="Nagwek"/>
      <w:jc w:val="center"/>
    </w:pPr>
    <w:r>
      <w:rPr>
        <w:noProof/>
        <w:lang w:eastAsia="pl-PL"/>
      </w:rPr>
      <w:drawing>
        <wp:inline distT="0" distB="0" distL="0" distR="0" wp14:anchorId="55EB32FD" wp14:editId="3B0FFF95">
          <wp:extent cx="5756910" cy="569853"/>
          <wp:effectExtent l="0" t="0" r="0"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5698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79A"/>
    <w:multiLevelType w:val="hybridMultilevel"/>
    <w:tmpl w:val="07EE983C"/>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b/>
        <w:u w:val="singl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F15447"/>
    <w:multiLevelType w:val="multilevel"/>
    <w:tmpl w:val="C3E49EE6"/>
    <w:lvl w:ilvl="0">
      <w:start w:val="1"/>
      <w:numFmt w:val="decimal"/>
      <w:lvlText w:val="%1."/>
      <w:lvlJc w:val="left"/>
      <w:pPr>
        <w:tabs>
          <w:tab w:val="num" w:pos="1068"/>
        </w:tabs>
        <w:ind w:left="1068" w:hanging="360"/>
      </w:pPr>
      <w:rPr>
        <w:b w:val="0"/>
        <w:i w:val="0"/>
        <w:sz w:val="24"/>
        <w:szCs w:val="24"/>
      </w:rPr>
    </w:lvl>
    <w:lvl w:ilvl="1">
      <w:start w:val="1"/>
      <w:numFmt w:val="decimal"/>
      <w:lvlText w:val="%2)"/>
      <w:lvlJc w:val="left"/>
      <w:pPr>
        <w:tabs>
          <w:tab w:val="num" w:pos="0"/>
        </w:tabs>
        <w:ind w:left="1441" w:hanging="360"/>
      </w:pPr>
      <w:rPr>
        <w:rFonts w:hint="default"/>
      </w:rPr>
    </w:lvl>
    <w:lvl w:ilvl="2">
      <w:start w:val="1"/>
      <w:numFmt w:val="decimal"/>
      <w:lvlText w:val="%3)"/>
      <w:lvlJc w:val="left"/>
      <w:pPr>
        <w:tabs>
          <w:tab w:val="num" w:pos="0"/>
        </w:tabs>
        <w:ind w:left="2341" w:hanging="360"/>
      </w:pPr>
      <w:rPr>
        <w:rFonts w:hint="default"/>
        <w:szCs w:val="24"/>
      </w:rPr>
    </w:lvl>
    <w:lvl w:ilvl="3">
      <w:start w:val="1"/>
      <w:numFmt w:val="decimal"/>
      <w:lvlText w:val="%4."/>
      <w:lvlJc w:val="left"/>
      <w:pPr>
        <w:tabs>
          <w:tab w:val="num" w:pos="2881"/>
        </w:tabs>
        <w:ind w:left="2881" w:hanging="360"/>
      </w:pPr>
    </w:lvl>
    <w:lvl w:ilvl="4">
      <w:start w:val="1"/>
      <w:numFmt w:val="lowerLetter"/>
      <w:lvlText w:val="%5."/>
      <w:lvlJc w:val="left"/>
      <w:pPr>
        <w:tabs>
          <w:tab w:val="num" w:pos="3601"/>
        </w:tabs>
        <w:ind w:left="3601" w:hanging="360"/>
      </w:pPr>
    </w:lvl>
    <w:lvl w:ilvl="5">
      <w:start w:val="1"/>
      <w:numFmt w:val="lowerRoman"/>
      <w:lvlText w:val="%6."/>
      <w:lvlJc w:val="right"/>
      <w:pPr>
        <w:tabs>
          <w:tab w:val="num" w:pos="4321"/>
        </w:tabs>
        <w:ind w:left="4321" w:hanging="180"/>
      </w:pPr>
    </w:lvl>
    <w:lvl w:ilvl="6">
      <w:start w:val="1"/>
      <w:numFmt w:val="decimal"/>
      <w:lvlText w:val="%7."/>
      <w:lvlJc w:val="left"/>
      <w:pPr>
        <w:tabs>
          <w:tab w:val="num" w:pos="5041"/>
        </w:tabs>
        <w:ind w:left="5041" w:hanging="360"/>
      </w:pPr>
    </w:lvl>
    <w:lvl w:ilvl="7">
      <w:start w:val="1"/>
      <w:numFmt w:val="lowerLetter"/>
      <w:lvlText w:val="%8."/>
      <w:lvlJc w:val="left"/>
      <w:pPr>
        <w:tabs>
          <w:tab w:val="num" w:pos="5761"/>
        </w:tabs>
        <w:ind w:left="5761" w:hanging="360"/>
      </w:pPr>
    </w:lvl>
    <w:lvl w:ilvl="8">
      <w:start w:val="1"/>
      <w:numFmt w:val="lowerRoman"/>
      <w:lvlText w:val="%9."/>
      <w:lvlJc w:val="right"/>
      <w:pPr>
        <w:tabs>
          <w:tab w:val="num" w:pos="6481"/>
        </w:tabs>
        <w:ind w:left="6481" w:hanging="180"/>
      </w:pPr>
    </w:lvl>
  </w:abstractNum>
  <w:abstractNum w:abstractNumId="2" w15:restartNumberingAfterBreak="0">
    <w:nsid w:val="0FA84808"/>
    <w:multiLevelType w:val="hybridMultilevel"/>
    <w:tmpl w:val="4BB85734"/>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 w15:restartNumberingAfterBreak="0">
    <w:nsid w:val="11BA46A9"/>
    <w:multiLevelType w:val="hybridMultilevel"/>
    <w:tmpl w:val="3EE2BB94"/>
    <w:lvl w:ilvl="0" w:tplc="C79C4DEA">
      <w:start w:val="1"/>
      <w:numFmt w:val="decimal"/>
      <w:lvlText w:val="%1)"/>
      <w:lvlJc w:val="left"/>
      <w:pPr>
        <w:ind w:left="1040" w:hanging="360"/>
      </w:pPr>
      <w:rPr>
        <w:rFonts w:ascii="Calibri" w:eastAsia="Times New Roman" w:hAnsi="Calibri" w:cs="Times New Roman"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2492D29"/>
    <w:multiLevelType w:val="hybridMultilevel"/>
    <w:tmpl w:val="6A4C4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76DCB"/>
    <w:multiLevelType w:val="hybridMultilevel"/>
    <w:tmpl w:val="92F66686"/>
    <w:lvl w:ilvl="0" w:tplc="09E26EBC">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2E580E"/>
    <w:multiLevelType w:val="hybridMultilevel"/>
    <w:tmpl w:val="44280262"/>
    <w:lvl w:ilvl="0" w:tplc="295C30C4">
      <w:start w:val="1"/>
      <w:numFmt w:val="decimal"/>
      <w:lvlText w:val="%1."/>
      <w:lvlJc w:val="left"/>
      <w:pPr>
        <w:ind w:left="720" w:hanging="360"/>
      </w:pPr>
      <w:rPr>
        <w:rFonts w:ascii="Calibri" w:eastAsia="Calibri"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71C55"/>
    <w:multiLevelType w:val="hybridMultilevel"/>
    <w:tmpl w:val="791EE1B0"/>
    <w:lvl w:ilvl="0" w:tplc="BDB0B5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8B2BE6"/>
    <w:multiLevelType w:val="multilevel"/>
    <w:tmpl w:val="A1665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E80DA7"/>
    <w:multiLevelType w:val="hybridMultilevel"/>
    <w:tmpl w:val="B48E2AC6"/>
    <w:lvl w:ilvl="0" w:tplc="295C30C4">
      <w:start w:val="1"/>
      <w:numFmt w:val="decimal"/>
      <w:lvlText w:val="%1."/>
      <w:lvlJc w:val="left"/>
      <w:pPr>
        <w:ind w:left="2880" w:hanging="360"/>
      </w:pPr>
      <w:rPr>
        <w:rFonts w:ascii="Calibri" w:eastAsia="Calibri" w:hAnsi="Calibri" w:cs="Calibri" w:hint="default"/>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3AAC41C8">
      <w:start w:val="1"/>
      <w:numFmt w:val="decimal"/>
      <w:lvlText w:val="%4)"/>
      <w:lvlJc w:val="left"/>
      <w:pPr>
        <w:ind w:left="5040" w:hanging="360"/>
      </w:pPr>
      <w:rPr>
        <w:rFonts w:ascii="Calibri" w:hAnsi="Calibri" w:cs="Times New Roman" w:hint="default"/>
        <w:color w:val="auto"/>
      </w:r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1DED3D8C"/>
    <w:multiLevelType w:val="hybridMultilevel"/>
    <w:tmpl w:val="FB1E5B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4A2672"/>
    <w:multiLevelType w:val="hybridMultilevel"/>
    <w:tmpl w:val="2766D024"/>
    <w:lvl w:ilvl="0" w:tplc="0D5CF3A2">
      <w:start w:val="1"/>
      <w:numFmt w:val="decimal"/>
      <w:lvlText w:val="%1)"/>
      <w:lvlJc w:val="left"/>
      <w:pPr>
        <w:ind w:left="786" w:hanging="360"/>
      </w:pPr>
      <w:rPr>
        <w:rFonts w:ascii="Calibri" w:eastAsia="Calibri" w:hAnsi="Calibri"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F6474F4"/>
    <w:multiLevelType w:val="hybridMultilevel"/>
    <w:tmpl w:val="293077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A45BB2"/>
    <w:multiLevelType w:val="hybridMultilevel"/>
    <w:tmpl w:val="FE129C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B7CE5"/>
    <w:multiLevelType w:val="multilevel"/>
    <w:tmpl w:val="5B8EAB32"/>
    <w:lvl w:ilvl="0">
      <w:start w:val="1"/>
      <w:numFmt w:val="decimal"/>
      <w:lvlText w:val="%1)"/>
      <w:lvlJc w:val="left"/>
      <w:pPr>
        <w:ind w:left="1111" w:hanging="360"/>
      </w:pPr>
    </w:lvl>
    <w:lvl w:ilvl="1">
      <w:start w:val="1"/>
      <w:numFmt w:val="lowerLetter"/>
      <w:lvlText w:val="%2."/>
      <w:lvlJc w:val="left"/>
      <w:pPr>
        <w:ind w:left="1831" w:hanging="360"/>
      </w:pPr>
    </w:lvl>
    <w:lvl w:ilvl="2">
      <w:start w:val="1"/>
      <w:numFmt w:val="lowerRoman"/>
      <w:lvlText w:val="%3."/>
      <w:lvlJc w:val="right"/>
      <w:pPr>
        <w:ind w:left="2551" w:hanging="180"/>
      </w:pPr>
    </w:lvl>
    <w:lvl w:ilvl="3">
      <w:start w:val="1"/>
      <w:numFmt w:val="decimal"/>
      <w:lvlText w:val="%4)"/>
      <w:lvlJc w:val="left"/>
      <w:pPr>
        <w:ind w:left="3271" w:hanging="360"/>
      </w:pPr>
    </w:lvl>
    <w:lvl w:ilvl="4">
      <w:start w:val="1"/>
      <w:numFmt w:val="lowerLetter"/>
      <w:lvlText w:val="%5."/>
      <w:lvlJc w:val="left"/>
      <w:pPr>
        <w:ind w:left="3991" w:hanging="360"/>
      </w:pPr>
    </w:lvl>
    <w:lvl w:ilvl="5">
      <w:start w:val="1"/>
      <w:numFmt w:val="lowerRoman"/>
      <w:lvlText w:val="%6."/>
      <w:lvlJc w:val="right"/>
      <w:pPr>
        <w:ind w:left="4711" w:hanging="180"/>
      </w:pPr>
    </w:lvl>
    <w:lvl w:ilvl="6">
      <w:start w:val="1"/>
      <w:numFmt w:val="decimal"/>
      <w:lvlText w:val="%7."/>
      <w:lvlJc w:val="left"/>
      <w:pPr>
        <w:ind w:left="5431" w:hanging="360"/>
      </w:pPr>
    </w:lvl>
    <w:lvl w:ilvl="7">
      <w:start w:val="1"/>
      <w:numFmt w:val="lowerLetter"/>
      <w:lvlText w:val="%8."/>
      <w:lvlJc w:val="left"/>
      <w:pPr>
        <w:ind w:left="6151" w:hanging="360"/>
      </w:pPr>
    </w:lvl>
    <w:lvl w:ilvl="8">
      <w:start w:val="1"/>
      <w:numFmt w:val="lowerRoman"/>
      <w:lvlText w:val="%9."/>
      <w:lvlJc w:val="right"/>
      <w:pPr>
        <w:ind w:left="6871" w:hanging="180"/>
      </w:pPr>
    </w:lvl>
  </w:abstractNum>
  <w:abstractNum w:abstractNumId="15" w15:restartNumberingAfterBreak="0">
    <w:nsid w:val="346706DE"/>
    <w:multiLevelType w:val="hybridMultilevel"/>
    <w:tmpl w:val="635E6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A32007"/>
    <w:multiLevelType w:val="hybridMultilevel"/>
    <w:tmpl w:val="E372301A"/>
    <w:lvl w:ilvl="0" w:tplc="295C30C4">
      <w:start w:val="1"/>
      <w:numFmt w:val="decimal"/>
      <w:lvlText w:val="%1."/>
      <w:lvlJc w:val="left"/>
      <w:pPr>
        <w:ind w:left="2880" w:hanging="360"/>
      </w:pPr>
      <w:rPr>
        <w:rFonts w:ascii="Calibri" w:eastAsia="Calibri" w:hAnsi="Calibri" w:cs="Calibri" w:hint="default"/>
      </w:rPr>
    </w:lvl>
    <w:lvl w:ilvl="1" w:tplc="04150019">
      <w:start w:val="1"/>
      <w:numFmt w:val="lowerLetter"/>
      <w:lvlText w:val="%2."/>
      <w:lvlJc w:val="left"/>
      <w:pPr>
        <w:ind w:left="3600" w:hanging="360"/>
      </w:pPr>
    </w:lvl>
    <w:lvl w:ilvl="2" w:tplc="04150017">
      <w:start w:val="1"/>
      <w:numFmt w:val="lowerLetter"/>
      <w:lvlText w:val="%3)"/>
      <w:lvlJc w:val="left"/>
      <w:pPr>
        <w:ind w:left="4320" w:hanging="180"/>
      </w:pPr>
    </w:lvl>
    <w:lvl w:ilvl="3" w:tplc="3AAC41C8">
      <w:start w:val="1"/>
      <w:numFmt w:val="decimal"/>
      <w:lvlText w:val="%4)"/>
      <w:lvlJc w:val="left"/>
      <w:pPr>
        <w:ind w:left="5040" w:hanging="360"/>
      </w:pPr>
      <w:rPr>
        <w:rFonts w:ascii="Calibri" w:hAnsi="Calibri" w:cs="Times New Roman" w:hint="default"/>
        <w:color w:val="auto"/>
      </w:r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3D040B30"/>
    <w:multiLevelType w:val="hybridMultilevel"/>
    <w:tmpl w:val="B0182E5C"/>
    <w:lvl w:ilvl="0" w:tplc="04150011">
      <w:start w:val="1"/>
      <w:numFmt w:val="decimal"/>
      <w:lvlText w:val="%1)"/>
      <w:lvlJc w:val="left"/>
      <w:pPr>
        <w:ind w:left="1014" w:hanging="360"/>
      </w:pPr>
    </w:lvl>
    <w:lvl w:ilvl="1" w:tplc="04150011">
      <w:start w:val="1"/>
      <w:numFmt w:val="decimal"/>
      <w:lvlText w:val="%2)"/>
      <w:lvlJc w:val="left"/>
      <w:pPr>
        <w:ind w:left="1734" w:hanging="360"/>
      </w:pPr>
    </w:lvl>
    <w:lvl w:ilvl="2" w:tplc="CC0C96FA">
      <w:start w:val="3"/>
      <w:numFmt w:val="decimal"/>
      <w:lvlText w:val="%3."/>
      <w:lvlJc w:val="left"/>
      <w:pPr>
        <w:ind w:left="2634" w:hanging="360"/>
      </w:pPr>
      <w:rPr>
        <w:rFonts w:hint="default"/>
      </w:r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8" w15:restartNumberingAfterBreak="0">
    <w:nsid w:val="3E516B56"/>
    <w:multiLevelType w:val="hybridMultilevel"/>
    <w:tmpl w:val="242E7060"/>
    <w:lvl w:ilvl="0" w:tplc="295C30C4">
      <w:start w:val="1"/>
      <w:numFmt w:val="decimal"/>
      <w:lvlText w:val="%1."/>
      <w:lvlJc w:val="left"/>
      <w:pPr>
        <w:ind w:left="2880" w:hanging="360"/>
      </w:pPr>
      <w:rPr>
        <w:rFonts w:ascii="Calibri" w:eastAsia="Calibri" w:hAnsi="Calibri" w:cs="Calibri" w:hint="default"/>
      </w:rPr>
    </w:lvl>
    <w:lvl w:ilvl="1" w:tplc="04150019">
      <w:start w:val="1"/>
      <w:numFmt w:val="lowerLetter"/>
      <w:lvlText w:val="%2."/>
      <w:lvlJc w:val="left"/>
      <w:pPr>
        <w:ind w:left="3600" w:hanging="360"/>
      </w:pPr>
    </w:lvl>
    <w:lvl w:ilvl="2" w:tplc="91CA5C0C">
      <w:start w:val="1"/>
      <w:numFmt w:val="lowerLetter"/>
      <w:lvlText w:val="%3)"/>
      <w:lvlJc w:val="left"/>
      <w:pPr>
        <w:ind w:left="4320" w:hanging="180"/>
      </w:pPr>
      <w:rPr>
        <w:rFonts w:asciiTheme="minorHAnsi" w:eastAsiaTheme="minorHAnsi" w:hAnsiTheme="minorHAnsi" w:cstheme="minorHAnsi"/>
      </w:rPr>
    </w:lvl>
    <w:lvl w:ilvl="3" w:tplc="3AAC41C8">
      <w:start w:val="1"/>
      <w:numFmt w:val="decimal"/>
      <w:lvlText w:val="%4)"/>
      <w:lvlJc w:val="left"/>
      <w:pPr>
        <w:ind w:left="5040" w:hanging="360"/>
      </w:pPr>
      <w:rPr>
        <w:rFonts w:ascii="Calibri" w:hAnsi="Calibri" w:cs="Times New Roman" w:hint="default"/>
        <w:color w:val="auto"/>
      </w:r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3F333CAE"/>
    <w:multiLevelType w:val="hybridMultilevel"/>
    <w:tmpl w:val="97DA1FE6"/>
    <w:lvl w:ilvl="0" w:tplc="31086B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649418C4">
      <w:start w:val="1"/>
      <w:numFmt w:val="decimal"/>
      <w:lvlText w:val="%3)"/>
      <w:lvlJc w:val="right"/>
      <w:pPr>
        <w:ind w:left="2160" w:hanging="180"/>
      </w:pPr>
      <w:rPr>
        <w:rFonts w:ascii="Calibri" w:eastAsia="Times New Roman" w:hAnsi="Calibri" w:cs="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217B85"/>
    <w:multiLevelType w:val="hybridMultilevel"/>
    <w:tmpl w:val="DC0C6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BB09BF"/>
    <w:multiLevelType w:val="hybridMultilevel"/>
    <w:tmpl w:val="97DA1FE6"/>
    <w:lvl w:ilvl="0" w:tplc="31086B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649418C4">
      <w:start w:val="1"/>
      <w:numFmt w:val="decimal"/>
      <w:lvlText w:val="%3)"/>
      <w:lvlJc w:val="right"/>
      <w:pPr>
        <w:ind w:left="2160" w:hanging="180"/>
      </w:pPr>
      <w:rPr>
        <w:rFonts w:ascii="Calibri" w:eastAsia="Times New Roman" w:hAnsi="Calibri" w:cs="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1D3F17"/>
    <w:multiLevelType w:val="hybridMultilevel"/>
    <w:tmpl w:val="A5CE6456"/>
    <w:lvl w:ilvl="0" w:tplc="86B8CE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7D0A8E"/>
    <w:multiLevelType w:val="multilevel"/>
    <w:tmpl w:val="19485B20"/>
    <w:lvl w:ilvl="0">
      <w:start w:val="1"/>
      <w:numFmt w:val="decimal"/>
      <w:lvlText w:val="%1."/>
      <w:lvlJc w:val="left"/>
      <w:pPr>
        <w:ind w:left="0" w:hanging="42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24" w15:restartNumberingAfterBreak="0">
    <w:nsid w:val="469C1676"/>
    <w:multiLevelType w:val="hybridMultilevel"/>
    <w:tmpl w:val="BBB0C4AE"/>
    <w:lvl w:ilvl="0" w:tplc="8ABE34F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6457F"/>
    <w:multiLevelType w:val="hybridMultilevel"/>
    <w:tmpl w:val="D826A694"/>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6" w15:restartNumberingAfterBreak="0">
    <w:nsid w:val="4A6557CD"/>
    <w:multiLevelType w:val="hybridMultilevel"/>
    <w:tmpl w:val="D7EADE3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AE7E2F"/>
    <w:multiLevelType w:val="multilevel"/>
    <w:tmpl w:val="573CEAA8"/>
    <w:lvl w:ilvl="0">
      <w:start w:val="1"/>
      <w:numFmt w:val="decimal"/>
      <w:lvlText w:val="%1."/>
      <w:lvlJc w:val="left"/>
      <w:pPr>
        <w:tabs>
          <w:tab w:val="num" w:pos="1068"/>
        </w:tabs>
        <w:ind w:left="1068" w:hanging="360"/>
      </w:pPr>
      <w:rPr>
        <w:b w:val="0"/>
        <w:i w:val="0"/>
        <w:sz w:val="24"/>
        <w:szCs w:val="24"/>
      </w:rPr>
    </w:lvl>
    <w:lvl w:ilvl="1">
      <w:start w:val="1"/>
      <w:numFmt w:val="decimal"/>
      <w:lvlText w:val="%2)"/>
      <w:lvlJc w:val="left"/>
      <w:pPr>
        <w:tabs>
          <w:tab w:val="num" w:pos="0"/>
        </w:tabs>
        <w:ind w:left="1441" w:hanging="360"/>
      </w:pPr>
      <w:rPr>
        <w:rFonts w:hint="default"/>
      </w:rPr>
    </w:lvl>
    <w:lvl w:ilvl="2">
      <w:start w:val="1"/>
      <w:numFmt w:val="lowerLetter"/>
      <w:lvlText w:val="%3)"/>
      <w:lvlJc w:val="left"/>
      <w:pPr>
        <w:tabs>
          <w:tab w:val="num" w:pos="0"/>
        </w:tabs>
        <w:ind w:left="2341" w:hanging="360"/>
      </w:pPr>
      <w:rPr>
        <w:rFonts w:hint="default"/>
        <w:szCs w:val="24"/>
      </w:rPr>
    </w:lvl>
    <w:lvl w:ilvl="3">
      <w:start w:val="1"/>
      <w:numFmt w:val="decimal"/>
      <w:lvlText w:val="%4."/>
      <w:lvlJc w:val="left"/>
      <w:pPr>
        <w:tabs>
          <w:tab w:val="num" w:pos="2881"/>
        </w:tabs>
        <w:ind w:left="2881" w:hanging="360"/>
      </w:pPr>
    </w:lvl>
    <w:lvl w:ilvl="4">
      <w:start w:val="1"/>
      <w:numFmt w:val="lowerLetter"/>
      <w:lvlText w:val="%5."/>
      <w:lvlJc w:val="left"/>
      <w:pPr>
        <w:tabs>
          <w:tab w:val="num" w:pos="3601"/>
        </w:tabs>
        <w:ind w:left="3601" w:hanging="360"/>
      </w:pPr>
    </w:lvl>
    <w:lvl w:ilvl="5">
      <w:start w:val="1"/>
      <w:numFmt w:val="lowerRoman"/>
      <w:lvlText w:val="%6."/>
      <w:lvlJc w:val="right"/>
      <w:pPr>
        <w:tabs>
          <w:tab w:val="num" w:pos="4321"/>
        </w:tabs>
        <w:ind w:left="4321" w:hanging="180"/>
      </w:pPr>
    </w:lvl>
    <w:lvl w:ilvl="6">
      <w:start w:val="1"/>
      <w:numFmt w:val="decimal"/>
      <w:lvlText w:val="%7."/>
      <w:lvlJc w:val="left"/>
      <w:pPr>
        <w:tabs>
          <w:tab w:val="num" w:pos="5041"/>
        </w:tabs>
        <w:ind w:left="5041" w:hanging="360"/>
      </w:pPr>
    </w:lvl>
    <w:lvl w:ilvl="7">
      <w:start w:val="1"/>
      <w:numFmt w:val="lowerLetter"/>
      <w:lvlText w:val="%8."/>
      <w:lvlJc w:val="left"/>
      <w:pPr>
        <w:tabs>
          <w:tab w:val="num" w:pos="5761"/>
        </w:tabs>
        <w:ind w:left="5761" w:hanging="360"/>
      </w:pPr>
    </w:lvl>
    <w:lvl w:ilvl="8">
      <w:start w:val="1"/>
      <w:numFmt w:val="lowerRoman"/>
      <w:lvlText w:val="%9."/>
      <w:lvlJc w:val="right"/>
      <w:pPr>
        <w:tabs>
          <w:tab w:val="num" w:pos="6481"/>
        </w:tabs>
        <w:ind w:left="6481" w:hanging="180"/>
      </w:pPr>
    </w:lvl>
  </w:abstractNum>
  <w:abstractNum w:abstractNumId="28" w15:restartNumberingAfterBreak="0">
    <w:nsid w:val="537C7D28"/>
    <w:multiLevelType w:val="hybridMultilevel"/>
    <w:tmpl w:val="8766B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0D64E9"/>
    <w:multiLevelType w:val="hybridMultilevel"/>
    <w:tmpl w:val="56A0D0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324F0F"/>
    <w:multiLevelType w:val="hybridMultilevel"/>
    <w:tmpl w:val="DD8AB52A"/>
    <w:lvl w:ilvl="0" w:tplc="63C011A8">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755692"/>
    <w:multiLevelType w:val="hybridMultilevel"/>
    <w:tmpl w:val="7AF22692"/>
    <w:lvl w:ilvl="0" w:tplc="1F5426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0724AC3"/>
    <w:multiLevelType w:val="hybridMultilevel"/>
    <w:tmpl w:val="BA5A9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D93686"/>
    <w:multiLevelType w:val="hybridMultilevel"/>
    <w:tmpl w:val="FF54ED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4C6638"/>
    <w:multiLevelType w:val="hybridMultilevel"/>
    <w:tmpl w:val="993AD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9A2C55"/>
    <w:multiLevelType w:val="hybridMultilevel"/>
    <w:tmpl w:val="FEEC329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6" w15:restartNumberingAfterBreak="0">
    <w:nsid w:val="6E3118D4"/>
    <w:multiLevelType w:val="multilevel"/>
    <w:tmpl w:val="EB7460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EFA49D6"/>
    <w:multiLevelType w:val="hybridMultilevel"/>
    <w:tmpl w:val="C6E0F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984393"/>
    <w:multiLevelType w:val="hybridMultilevel"/>
    <w:tmpl w:val="52E0B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314018"/>
    <w:multiLevelType w:val="hybridMultilevel"/>
    <w:tmpl w:val="14B8227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num w:numId="1">
    <w:abstractNumId w:val="23"/>
  </w:num>
  <w:num w:numId="2">
    <w:abstractNumId w:val="28"/>
  </w:num>
  <w:num w:numId="3">
    <w:abstractNumId w:val="2"/>
  </w:num>
  <w:num w:numId="4">
    <w:abstractNumId w:val="14"/>
  </w:num>
  <w:num w:numId="5">
    <w:abstractNumId w:val="33"/>
  </w:num>
  <w:num w:numId="6">
    <w:abstractNumId w:val="0"/>
  </w:num>
  <w:num w:numId="7">
    <w:abstractNumId w:val="22"/>
  </w:num>
  <w:num w:numId="8">
    <w:abstractNumId w:val="36"/>
  </w:num>
  <w:num w:numId="9">
    <w:abstractNumId w:val="6"/>
  </w:num>
  <w:num w:numId="10">
    <w:abstractNumId w:val="11"/>
  </w:num>
  <w:num w:numId="11">
    <w:abstractNumId w:val="39"/>
  </w:num>
  <w:num w:numId="12">
    <w:abstractNumId w:val="8"/>
  </w:num>
  <w:num w:numId="13">
    <w:abstractNumId w:val="17"/>
  </w:num>
  <w:num w:numId="14">
    <w:abstractNumId w:val="25"/>
  </w:num>
  <w:num w:numId="15">
    <w:abstractNumId w:val="4"/>
  </w:num>
  <w:num w:numId="16">
    <w:abstractNumId w:val="27"/>
  </w:num>
  <w:num w:numId="17">
    <w:abstractNumId w:val="38"/>
  </w:num>
  <w:num w:numId="18">
    <w:abstractNumId w:val="34"/>
  </w:num>
  <w:num w:numId="19">
    <w:abstractNumId w:val="37"/>
  </w:num>
  <w:num w:numId="20">
    <w:abstractNumId w:val="5"/>
  </w:num>
  <w:num w:numId="21">
    <w:abstractNumId w:val="31"/>
  </w:num>
  <w:num w:numId="22">
    <w:abstractNumId w:val="7"/>
  </w:num>
  <w:num w:numId="23">
    <w:abstractNumId w:val="12"/>
  </w:num>
  <w:num w:numId="24">
    <w:abstractNumId w:val="9"/>
  </w:num>
  <w:num w:numId="25">
    <w:abstractNumId w:val="21"/>
  </w:num>
  <w:num w:numId="26">
    <w:abstractNumId w:val="29"/>
  </w:num>
  <w:num w:numId="27">
    <w:abstractNumId w:val="3"/>
  </w:num>
  <w:num w:numId="28">
    <w:abstractNumId w:val="19"/>
  </w:num>
  <w:num w:numId="29">
    <w:abstractNumId w:val="16"/>
  </w:num>
  <w:num w:numId="30">
    <w:abstractNumId w:val="35"/>
  </w:num>
  <w:num w:numId="31">
    <w:abstractNumId w:val="20"/>
  </w:num>
  <w:num w:numId="32">
    <w:abstractNumId w:val="18"/>
  </w:num>
  <w:num w:numId="33">
    <w:abstractNumId w:val="13"/>
  </w:num>
  <w:num w:numId="34">
    <w:abstractNumId w:val="32"/>
  </w:num>
  <w:num w:numId="35">
    <w:abstractNumId w:val="1"/>
  </w:num>
  <w:num w:numId="36">
    <w:abstractNumId w:val="15"/>
  </w:num>
  <w:num w:numId="37">
    <w:abstractNumId w:val="24"/>
  </w:num>
  <w:num w:numId="38">
    <w:abstractNumId w:val="30"/>
  </w:num>
  <w:num w:numId="39">
    <w:abstractNumId w:val="10"/>
  </w:num>
  <w:num w:numId="40">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7"/>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E61"/>
    <w:rsid w:val="00015C7F"/>
    <w:rsid w:val="000167B5"/>
    <w:rsid w:val="00017F50"/>
    <w:rsid w:val="000214BF"/>
    <w:rsid w:val="00021BA0"/>
    <w:rsid w:val="00035618"/>
    <w:rsid w:val="000419D4"/>
    <w:rsid w:val="00063E6F"/>
    <w:rsid w:val="00083A18"/>
    <w:rsid w:val="0009433A"/>
    <w:rsid w:val="000A27D3"/>
    <w:rsid w:val="000C0740"/>
    <w:rsid w:val="000E66CB"/>
    <w:rsid w:val="000F4901"/>
    <w:rsid w:val="000F6FD9"/>
    <w:rsid w:val="00101BEC"/>
    <w:rsid w:val="00113948"/>
    <w:rsid w:val="001170AF"/>
    <w:rsid w:val="00132F88"/>
    <w:rsid w:val="0017077D"/>
    <w:rsid w:val="00182176"/>
    <w:rsid w:val="001854BD"/>
    <w:rsid w:val="00185A4F"/>
    <w:rsid w:val="001A070A"/>
    <w:rsid w:val="001A2987"/>
    <w:rsid w:val="001A3E4C"/>
    <w:rsid w:val="001B4C49"/>
    <w:rsid w:val="001B7A9C"/>
    <w:rsid w:val="001D1C3C"/>
    <w:rsid w:val="001D38CE"/>
    <w:rsid w:val="001F7D1D"/>
    <w:rsid w:val="00207708"/>
    <w:rsid w:val="002200EA"/>
    <w:rsid w:val="0022182C"/>
    <w:rsid w:val="00230B2D"/>
    <w:rsid w:val="002468FC"/>
    <w:rsid w:val="0025053C"/>
    <w:rsid w:val="0025688F"/>
    <w:rsid w:val="002718F6"/>
    <w:rsid w:val="002761A9"/>
    <w:rsid w:val="0028143D"/>
    <w:rsid w:val="0028198D"/>
    <w:rsid w:val="00296E57"/>
    <w:rsid w:val="002A578C"/>
    <w:rsid w:val="003015C8"/>
    <w:rsid w:val="00304184"/>
    <w:rsid w:val="00306932"/>
    <w:rsid w:val="003359AA"/>
    <w:rsid w:val="00335F4E"/>
    <w:rsid w:val="00343364"/>
    <w:rsid w:val="00384EDE"/>
    <w:rsid w:val="003A30B3"/>
    <w:rsid w:val="003C4F0F"/>
    <w:rsid w:val="003D2795"/>
    <w:rsid w:val="003E60E3"/>
    <w:rsid w:val="00404519"/>
    <w:rsid w:val="004168BA"/>
    <w:rsid w:val="0042307A"/>
    <w:rsid w:val="00444A40"/>
    <w:rsid w:val="00446B5E"/>
    <w:rsid w:val="004471BA"/>
    <w:rsid w:val="004639DB"/>
    <w:rsid w:val="00487E7C"/>
    <w:rsid w:val="004E302C"/>
    <w:rsid w:val="004F0AE1"/>
    <w:rsid w:val="004F6B2E"/>
    <w:rsid w:val="00506E61"/>
    <w:rsid w:val="00521CD8"/>
    <w:rsid w:val="00533C36"/>
    <w:rsid w:val="00534E3D"/>
    <w:rsid w:val="005433AD"/>
    <w:rsid w:val="005627A8"/>
    <w:rsid w:val="00576913"/>
    <w:rsid w:val="00580295"/>
    <w:rsid w:val="00580B77"/>
    <w:rsid w:val="00581B11"/>
    <w:rsid w:val="005830F4"/>
    <w:rsid w:val="0059450E"/>
    <w:rsid w:val="00594A76"/>
    <w:rsid w:val="005A65CD"/>
    <w:rsid w:val="005B527B"/>
    <w:rsid w:val="005C6437"/>
    <w:rsid w:val="005E0454"/>
    <w:rsid w:val="005E5DAF"/>
    <w:rsid w:val="00602192"/>
    <w:rsid w:val="00602918"/>
    <w:rsid w:val="00604A3E"/>
    <w:rsid w:val="0062371F"/>
    <w:rsid w:val="00636A61"/>
    <w:rsid w:val="00652A4D"/>
    <w:rsid w:val="006655DF"/>
    <w:rsid w:val="006927AB"/>
    <w:rsid w:val="00692A24"/>
    <w:rsid w:val="006A6957"/>
    <w:rsid w:val="006B30FC"/>
    <w:rsid w:val="006C1F00"/>
    <w:rsid w:val="006E1391"/>
    <w:rsid w:val="006E5B62"/>
    <w:rsid w:val="006F621E"/>
    <w:rsid w:val="006F7006"/>
    <w:rsid w:val="00702D12"/>
    <w:rsid w:val="007107C3"/>
    <w:rsid w:val="0071605B"/>
    <w:rsid w:val="0073093A"/>
    <w:rsid w:val="007546EB"/>
    <w:rsid w:val="00756C54"/>
    <w:rsid w:val="00775688"/>
    <w:rsid w:val="0078116D"/>
    <w:rsid w:val="00797FC1"/>
    <w:rsid w:val="007A2C7B"/>
    <w:rsid w:val="007A377A"/>
    <w:rsid w:val="007C0730"/>
    <w:rsid w:val="007E4B0A"/>
    <w:rsid w:val="007F09B2"/>
    <w:rsid w:val="007F64D8"/>
    <w:rsid w:val="00862184"/>
    <w:rsid w:val="008636D9"/>
    <w:rsid w:val="00876B39"/>
    <w:rsid w:val="0089008B"/>
    <w:rsid w:val="00892B95"/>
    <w:rsid w:val="008A652E"/>
    <w:rsid w:val="008B2E18"/>
    <w:rsid w:val="008B5538"/>
    <w:rsid w:val="008F07A2"/>
    <w:rsid w:val="00904345"/>
    <w:rsid w:val="00920839"/>
    <w:rsid w:val="00921C48"/>
    <w:rsid w:val="00925919"/>
    <w:rsid w:val="00925CAE"/>
    <w:rsid w:val="00927D00"/>
    <w:rsid w:val="00931E5C"/>
    <w:rsid w:val="0093297E"/>
    <w:rsid w:val="0095028D"/>
    <w:rsid w:val="00956BF2"/>
    <w:rsid w:val="009929CF"/>
    <w:rsid w:val="009C1B65"/>
    <w:rsid w:val="009C65D0"/>
    <w:rsid w:val="009D790D"/>
    <w:rsid w:val="009F5F6C"/>
    <w:rsid w:val="00A122BA"/>
    <w:rsid w:val="00A359E2"/>
    <w:rsid w:val="00A43461"/>
    <w:rsid w:val="00A86743"/>
    <w:rsid w:val="00A90C45"/>
    <w:rsid w:val="00A92439"/>
    <w:rsid w:val="00A93513"/>
    <w:rsid w:val="00AA1048"/>
    <w:rsid w:val="00AA133D"/>
    <w:rsid w:val="00AA72D7"/>
    <w:rsid w:val="00AC2B9C"/>
    <w:rsid w:val="00AF2765"/>
    <w:rsid w:val="00B03758"/>
    <w:rsid w:val="00B0389E"/>
    <w:rsid w:val="00B03E7D"/>
    <w:rsid w:val="00B11CFD"/>
    <w:rsid w:val="00B1722E"/>
    <w:rsid w:val="00B44C4A"/>
    <w:rsid w:val="00B5200E"/>
    <w:rsid w:val="00B63B19"/>
    <w:rsid w:val="00B80584"/>
    <w:rsid w:val="00B82371"/>
    <w:rsid w:val="00BA1F86"/>
    <w:rsid w:val="00BA54C7"/>
    <w:rsid w:val="00BA7D9A"/>
    <w:rsid w:val="00BB423E"/>
    <w:rsid w:val="00BC1628"/>
    <w:rsid w:val="00BC657A"/>
    <w:rsid w:val="00BF4E62"/>
    <w:rsid w:val="00C07003"/>
    <w:rsid w:val="00C257BB"/>
    <w:rsid w:val="00C30D1F"/>
    <w:rsid w:val="00C32900"/>
    <w:rsid w:val="00C776FC"/>
    <w:rsid w:val="00C838DD"/>
    <w:rsid w:val="00CA6871"/>
    <w:rsid w:val="00CC34E0"/>
    <w:rsid w:val="00CE07D5"/>
    <w:rsid w:val="00CE1995"/>
    <w:rsid w:val="00D1438B"/>
    <w:rsid w:val="00D1481B"/>
    <w:rsid w:val="00D17339"/>
    <w:rsid w:val="00D354FB"/>
    <w:rsid w:val="00D40919"/>
    <w:rsid w:val="00D54D5F"/>
    <w:rsid w:val="00D573C1"/>
    <w:rsid w:val="00DA00DE"/>
    <w:rsid w:val="00DB52A2"/>
    <w:rsid w:val="00DB6F78"/>
    <w:rsid w:val="00DB74A5"/>
    <w:rsid w:val="00DC5015"/>
    <w:rsid w:val="00DC60D7"/>
    <w:rsid w:val="00DD0999"/>
    <w:rsid w:val="00DE11DE"/>
    <w:rsid w:val="00DE1DE8"/>
    <w:rsid w:val="00DE2641"/>
    <w:rsid w:val="00DE6CD3"/>
    <w:rsid w:val="00DF4097"/>
    <w:rsid w:val="00E07503"/>
    <w:rsid w:val="00E16C38"/>
    <w:rsid w:val="00E2227B"/>
    <w:rsid w:val="00E31AB4"/>
    <w:rsid w:val="00E350E7"/>
    <w:rsid w:val="00E63F5B"/>
    <w:rsid w:val="00E73E0E"/>
    <w:rsid w:val="00E8264D"/>
    <w:rsid w:val="00EB0DD9"/>
    <w:rsid w:val="00EB21C5"/>
    <w:rsid w:val="00EC0B59"/>
    <w:rsid w:val="00ED1714"/>
    <w:rsid w:val="00ED50E5"/>
    <w:rsid w:val="00EE465E"/>
    <w:rsid w:val="00F1143C"/>
    <w:rsid w:val="00F22344"/>
    <w:rsid w:val="00F2254F"/>
    <w:rsid w:val="00F44608"/>
    <w:rsid w:val="00F61B97"/>
    <w:rsid w:val="00F87067"/>
    <w:rsid w:val="00FD0517"/>
    <w:rsid w:val="00FD1DBC"/>
    <w:rsid w:val="00FD3F59"/>
    <w:rsid w:val="00FE55C7"/>
    <w:rsid w:val="00FE6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6A9B"/>
  <w15:chartTrackingRefBased/>
  <w15:docId w15:val="{4BC983D5-7887-1C45-89FC-D413F8A2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F0AE1"/>
  </w:style>
  <w:style w:type="paragraph" w:styleId="Nagwek2">
    <w:name w:val="heading 2"/>
    <w:basedOn w:val="Normalny"/>
    <w:next w:val="Normalny"/>
    <w:link w:val="Nagwek2Znak"/>
    <w:uiPriority w:val="9"/>
    <w:unhideWhenUsed/>
    <w:qFormat/>
    <w:rsid w:val="00506E61"/>
    <w:pPr>
      <w:keepNext/>
      <w:spacing w:before="240" w:after="60" w:line="276"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
    <w:semiHidden/>
    <w:unhideWhenUsed/>
    <w:qFormat/>
    <w:rsid w:val="00506E61"/>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06E61"/>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semiHidden/>
    <w:rsid w:val="00506E61"/>
    <w:rPr>
      <w:rFonts w:asciiTheme="majorHAnsi" w:eastAsiaTheme="majorEastAsia" w:hAnsiTheme="majorHAnsi" w:cstheme="majorBidi"/>
      <w:b/>
      <w:bCs/>
      <w:color w:val="4472C4" w:themeColor="accent1"/>
      <w:sz w:val="22"/>
      <w:szCs w:val="22"/>
    </w:rPr>
  </w:style>
  <w:style w:type="paragraph" w:styleId="Akapitzlist">
    <w:name w:val="List Paragraph"/>
    <w:aliases w:val="NOT 3,lp1,Bullet Number,List Paragraph1,lp11,normalny tekst"/>
    <w:basedOn w:val="Normalny"/>
    <w:link w:val="AkapitzlistZnak"/>
    <w:uiPriority w:val="34"/>
    <w:qFormat/>
    <w:rsid w:val="00506E61"/>
    <w:pPr>
      <w:spacing w:after="200" w:line="276" w:lineRule="auto"/>
      <w:ind w:left="720"/>
      <w:contextualSpacing/>
    </w:pPr>
    <w:rPr>
      <w:sz w:val="22"/>
      <w:szCs w:val="22"/>
    </w:rPr>
  </w:style>
  <w:style w:type="table" w:styleId="Tabela-Siatka">
    <w:name w:val="Table Grid"/>
    <w:basedOn w:val="Standardowy"/>
    <w:uiPriority w:val="59"/>
    <w:rsid w:val="00506E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orytekst">
    <w:name w:val="Wzory tekst"/>
    <w:basedOn w:val="Normalny"/>
    <w:uiPriority w:val="99"/>
    <w:rsid w:val="00506E61"/>
    <w:pPr>
      <w:widowControl w:val="0"/>
      <w:autoSpaceDE w:val="0"/>
      <w:autoSpaceDN w:val="0"/>
      <w:adjustRightInd w:val="0"/>
      <w:spacing w:line="288" w:lineRule="auto"/>
      <w:jc w:val="both"/>
      <w:textAlignment w:val="center"/>
    </w:pPr>
    <w:rPr>
      <w:rFonts w:ascii="Charter BT Pro" w:eastAsia="Times New Roman" w:hAnsi="Charter BT Pro" w:cs="Charter BT Pro"/>
      <w:color w:val="000000"/>
      <w:sz w:val="18"/>
      <w:szCs w:val="18"/>
      <w:lang w:eastAsia="pl-PL"/>
    </w:rPr>
  </w:style>
  <w:style w:type="character" w:customStyle="1" w:styleId="Bold">
    <w:name w:val="Bold"/>
    <w:uiPriority w:val="99"/>
    <w:rsid w:val="00506E61"/>
    <w:rPr>
      <w:b/>
    </w:rPr>
  </w:style>
  <w:style w:type="character" w:styleId="Hipercze">
    <w:name w:val="Hyperlink"/>
    <w:basedOn w:val="Domylnaczcionkaakapitu"/>
    <w:uiPriority w:val="99"/>
    <w:unhideWhenUsed/>
    <w:rsid w:val="00BA54C7"/>
    <w:rPr>
      <w:color w:val="0563C1" w:themeColor="hyperlink"/>
      <w:u w:val="single"/>
    </w:rPr>
  </w:style>
  <w:style w:type="character" w:customStyle="1" w:styleId="Nierozpoznanawzmianka1">
    <w:name w:val="Nierozpoznana wzmianka1"/>
    <w:basedOn w:val="Domylnaczcionkaakapitu"/>
    <w:uiPriority w:val="99"/>
    <w:semiHidden/>
    <w:unhideWhenUsed/>
    <w:rsid w:val="00BA54C7"/>
    <w:rPr>
      <w:color w:val="605E5C"/>
      <w:shd w:val="clear" w:color="auto" w:fill="E1DFDD"/>
    </w:rPr>
  </w:style>
  <w:style w:type="paragraph" w:styleId="Nagwek">
    <w:name w:val="header"/>
    <w:basedOn w:val="Normalny"/>
    <w:link w:val="NagwekZnak"/>
    <w:uiPriority w:val="99"/>
    <w:unhideWhenUsed/>
    <w:rsid w:val="001A2987"/>
    <w:pPr>
      <w:tabs>
        <w:tab w:val="center" w:pos="4536"/>
        <w:tab w:val="right" w:pos="9072"/>
      </w:tabs>
    </w:pPr>
  </w:style>
  <w:style w:type="character" w:customStyle="1" w:styleId="NagwekZnak">
    <w:name w:val="Nagłówek Znak"/>
    <w:basedOn w:val="Domylnaczcionkaakapitu"/>
    <w:link w:val="Nagwek"/>
    <w:uiPriority w:val="99"/>
    <w:rsid w:val="001A2987"/>
  </w:style>
  <w:style w:type="paragraph" w:styleId="Stopka">
    <w:name w:val="footer"/>
    <w:basedOn w:val="Normalny"/>
    <w:link w:val="StopkaZnak"/>
    <w:uiPriority w:val="99"/>
    <w:unhideWhenUsed/>
    <w:rsid w:val="001A2987"/>
    <w:pPr>
      <w:tabs>
        <w:tab w:val="center" w:pos="4536"/>
        <w:tab w:val="right" w:pos="9072"/>
      </w:tabs>
    </w:pPr>
  </w:style>
  <w:style w:type="character" w:customStyle="1" w:styleId="StopkaZnak">
    <w:name w:val="Stopka Znak"/>
    <w:basedOn w:val="Domylnaczcionkaakapitu"/>
    <w:link w:val="Stopka"/>
    <w:uiPriority w:val="99"/>
    <w:rsid w:val="001A2987"/>
  </w:style>
  <w:style w:type="paragraph" w:styleId="NormalnyWeb">
    <w:name w:val="Normal (Web)"/>
    <w:basedOn w:val="Normalny"/>
    <w:uiPriority w:val="99"/>
    <w:unhideWhenUsed/>
    <w:qFormat/>
    <w:rsid w:val="009D790D"/>
    <w:pPr>
      <w:spacing w:beforeAutospacing="1" w:afterAutospacing="1"/>
    </w:pPr>
    <w:rPr>
      <w:rFonts w:ascii="Times New Roman" w:eastAsia="Times New Roman" w:hAnsi="Times New Roman" w:cs="Times New Roman"/>
      <w:lang w:eastAsia="pl-PL"/>
    </w:rPr>
  </w:style>
  <w:style w:type="paragraph" w:customStyle="1" w:styleId="Standard">
    <w:name w:val="Standard"/>
    <w:uiPriority w:val="99"/>
    <w:rsid w:val="00343364"/>
    <w:pPr>
      <w:widowControl w:val="0"/>
      <w:suppressAutoHyphens/>
      <w:autoSpaceDE w:val="0"/>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AA1048"/>
    <w:rPr>
      <w:sz w:val="16"/>
      <w:szCs w:val="16"/>
    </w:rPr>
  </w:style>
  <w:style w:type="paragraph" w:styleId="Tekstkomentarza">
    <w:name w:val="annotation text"/>
    <w:basedOn w:val="Normalny"/>
    <w:link w:val="TekstkomentarzaZnak"/>
    <w:uiPriority w:val="99"/>
    <w:semiHidden/>
    <w:unhideWhenUsed/>
    <w:rsid w:val="00AA1048"/>
    <w:rPr>
      <w:sz w:val="20"/>
      <w:szCs w:val="20"/>
    </w:rPr>
  </w:style>
  <w:style w:type="character" w:customStyle="1" w:styleId="TekstkomentarzaZnak">
    <w:name w:val="Tekst komentarza Znak"/>
    <w:basedOn w:val="Domylnaczcionkaakapitu"/>
    <w:link w:val="Tekstkomentarza"/>
    <w:uiPriority w:val="99"/>
    <w:semiHidden/>
    <w:rsid w:val="00AA1048"/>
    <w:rPr>
      <w:sz w:val="20"/>
      <w:szCs w:val="20"/>
    </w:rPr>
  </w:style>
  <w:style w:type="paragraph" w:styleId="Tematkomentarza">
    <w:name w:val="annotation subject"/>
    <w:basedOn w:val="Tekstkomentarza"/>
    <w:next w:val="Tekstkomentarza"/>
    <w:link w:val="TematkomentarzaZnak"/>
    <w:uiPriority w:val="99"/>
    <w:semiHidden/>
    <w:unhideWhenUsed/>
    <w:rsid w:val="00AA1048"/>
    <w:rPr>
      <w:b/>
      <w:bCs/>
    </w:rPr>
  </w:style>
  <w:style w:type="character" w:customStyle="1" w:styleId="TematkomentarzaZnak">
    <w:name w:val="Temat komentarza Znak"/>
    <w:basedOn w:val="TekstkomentarzaZnak"/>
    <w:link w:val="Tematkomentarza"/>
    <w:uiPriority w:val="99"/>
    <w:semiHidden/>
    <w:rsid w:val="00AA1048"/>
    <w:rPr>
      <w:b/>
      <w:bCs/>
      <w:sz w:val="20"/>
      <w:szCs w:val="20"/>
    </w:rPr>
  </w:style>
  <w:style w:type="paragraph" w:styleId="Tekstdymka">
    <w:name w:val="Balloon Text"/>
    <w:basedOn w:val="Normalny"/>
    <w:link w:val="TekstdymkaZnak"/>
    <w:uiPriority w:val="99"/>
    <w:semiHidden/>
    <w:unhideWhenUsed/>
    <w:rsid w:val="00AA104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1048"/>
    <w:rPr>
      <w:rFonts w:ascii="Segoe UI" w:hAnsi="Segoe UI" w:cs="Segoe UI"/>
      <w:sz w:val="18"/>
      <w:szCs w:val="18"/>
    </w:rPr>
  </w:style>
  <w:style w:type="character" w:customStyle="1" w:styleId="AkapitzlistZnak">
    <w:name w:val="Akapit z listą Znak"/>
    <w:aliases w:val="NOT 3 Znak,lp1 Znak,Bullet Number Znak,List Paragraph1 Znak,lp11 Znak,normalny tekst Znak"/>
    <w:link w:val="Akapitzlist"/>
    <w:uiPriority w:val="34"/>
    <w:locked/>
    <w:rsid w:val="00FD3F59"/>
    <w:rPr>
      <w:sz w:val="22"/>
      <w:szCs w:val="22"/>
    </w:rPr>
  </w:style>
  <w:style w:type="character" w:customStyle="1" w:styleId="fontstyle01">
    <w:name w:val="fontstyle01"/>
    <w:basedOn w:val="Domylnaczcionkaakapitu"/>
    <w:rsid w:val="00FD3F59"/>
    <w:rPr>
      <w:rFonts w:ascii="DejaVuSansCondensed" w:hAnsi="DejaVuSansCondensed" w:hint="default"/>
      <w:b w:val="0"/>
      <w:bCs w:val="0"/>
      <w:i w:val="0"/>
      <w:iCs w:val="0"/>
      <w:color w:val="000000"/>
      <w:sz w:val="18"/>
      <w:szCs w:val="18"/>
    </w:rPr>
  </w:style>
  <w:style w:type="character" w:customStyle="1" w:styleId="go">
    <w:name w:val="go"/>
    <w:basedOn w:val="Domylnaczcionkaakapitu"/>
    <w:rsid w:val="0095028D"/>
  </w:style>
  <w:style w:type="character" w:customStyle="1" w:styleId="fontstyle21">
    <w:name w:val="fontstyle21"/>
    <w:basedOn w:val="Domylnaczcionkaakapitu"/>
    <w:rsid w:val="00BC657A"/>
    <w:rPr>
      <w:rFonts w:ascii="Calibri" w:hAnsi="Calibri" w:cs="Calibri" w:hint="default"/>
      <w:b/>
      <w:bCs/>
      <w:i w:val="0"/>
      <w:iCs w:val="0"/>
      <w:color w:val="000000"/>
      <w:sz w:val="24"/>
      <w:szCs w:val="24"/>
    </w:rPr>
  </w:style>
  <w:style w:type="character" w:customStyle="1" w:styleId="st">
    <w:name w:val="st"/>
    <w:basedOn w:val="Domylnaczcionkaakapitu"/>
    <w:rsid w:val="00576913"/>
  </w:style>
  <w:style w:type="character" w:styleId="Uwydatnienie">
    <w:name w:val="Emphasis"/>
    <w:basedOn w:val="Domylnaczcionkaakapitu"/>
    <w:uiPriority w:val="20"/>
    <w:qFormat/>
    <w:rsid w:val="00576913"/>
    <w:rPr>
      <w:i/>
      <w:iCs/>
    </w:rPr>
  </w:style>
  <w:style w:type="paragraph" w:customStyle="1" w:styleId="Wzorypodtytu">
    <w:name w:val="Wzory podtytuł"/>
    <w:basedOn w:val="Normalny"/>
    <w:uiPriority w:val="99"/>
    <w:rsid w:val="00A93513"/>
    <w:pPr>
      <w:widowControl w:val="0"/>
      <w:autoSpaceDE w:val="0"/>
      <w:autoSpaceDN w:val="0"/>
      <w:adjustRightInd w:val="0"/>
      <w:spacing w:before="113" w:after="57" w:line="288" w:lineRule="auto"/>
      <w:jc w:val="center"/>
      <w:textAlignment w:val="center"/>
    </w:pPr>
    <w:rPr>
      <w:rFonts w:ascii="Charter BT Bd Pro" w:eastAsia="Times New Roman" w:hAnsi="Charter BT Bd Pro" w:cs="Charter BT Bd Pro"/>
      <w:b/>
      <w:bCs/>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4974">
      <w:bodyDiv w:val="1"/>
      <w:marLeft w:val="0"/>
      <w:marRight w:val="0"/>
      <w:marTop w:val="0"/>
      <w:marBottom w:val="0"/>
      <w:divBdr>
        <w:top w:val="none" w:sz="0" w:space="0" w:color="auto"/>
        <w:left w:val="none" w:sz="0" w:space="0" w:color="auto"/>
        <w:bottom w:val="none" w:sz="0" w:space="0" w:color="auto"/>
        <w:right w:val="none" w:sz="0" w:space="0" w:color="auto"/>
      </w:divBdr>
    </w:div>
    <w:div w:id="510099279">
      <w:bodyDiv w:val="1"/>
      <w:marLeft w:val="0"/>
      <w:marRight w:val="0"/>
      <w:marTop w:val="0"/>
      <w:marBottom w:val="0"/>
      <w:divBdr>
        <w:top w:val="none" w:sz="0" w:space="0" w:color="auto"/>
        <w:left w:val="none" w:sz="0" w:space="0" w:color="auto"/>
        <w:bottom w:val="none" w:sz="0" w:space="0" w:color="auto"/>
        <w:right w:val="none" w:sz="0" w:space="0" w:color="auto"/>
      </w:divBdr>
    </w:div>
    <w:div w:id="1317300418">
      <w:bodyDiv w:val="1"/>
      <w:marLeft w:val="0"/>
      <w:marRight w:val="0"/>
      <w:marTop w:val="0"/>
      <w:marBottom w:val="0"/>
      <w:divBdr>
        <w:top w:val="none" w:sz="0" w:space="0" w:color="auto"/>
        <w:left w:val="none" w:sz="0" w:space="0" w:color="auto"/>
        <w:bottom w:val="none" w:sz="0" w:space="0" w:color="auto"/>
        <w:right w:val="none" w:sz="0" w:space="0" w:color="auto"/>
      </w:divBdr>
    </w:div>
    <w:div w:id="1550537038">
      <w:bodyDiv w:val="1"/>
      <w:marLeft w:val="0"/>
      <w:marRight w:val="0"/>
      <w:marTop w:val="0"/>
      <w:marBottom w:val="0"/>
      <w:divBdr>
        <w:top w:val="none" w:sz="0" w:space="0" w:color="auto"/>
        <w:left w:val="none" w:sz="0" w:space="0" w:color="auto"/>
        <w:bottom w:val="none" w:sz="0" w:space="0" w:color="auto"/>
        <w:right w:val="none" w:sz="0" w:space="0" w:color="auto"/>
      </w:divBdr>
    </w:div>
    <w:div w:id="19578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etnoczka@netland.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4BC4-D4C7-3E41-A3DE-636A45FB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3238</Words>
  <Characters>19433</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Pietnoczka</dc:creator>
  <cp:keywords/>
  <dc:description/>
  <cp:lastModifiedBy>Użytkownik pakietu Microsoft Office</cp:lastModifiedBy>
  <cp:revision>30</cp:revision>
  <dcterms:created xsi:type="dcterms:W3CDTF">2020-10-21T10:44:00Z</dcterms:created>
  <dcterms:modified xsi:type="dcterms:W3CDTF">2021-09-17T08:04:00Z</dcterms:modified>
</cp:coreProperties>
</file>